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77777777" w:rsidR="00547446" w:rsidRPr="008D4F3B" w:rsidRDefault="00F44B7D" w:rsidP="001C5243">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Informace o zpracování osobních údajů</w:t>
      </w:r>
      <w:r w:rsidR="006D4CCB" w:rsidRPr="008D4F3B">
        <w:rPr>
          <w:rFonts w:asciiTheme="majorHAnsi" w:hAnsiTheme="majorHAnsi" w:cstheme="majorHAnsi"/>
          <w:b/>
          <w:bCs/>
          <w:color w:val="C00000"/>
          <w:sz w:val="20"/>
          <w:szCs w:val="20"/>
        </w:rPr>
        <w:t xml:space="preserve"> </w:t>
      </w:r>
      <w:r w:rsidR="002D054B" w:rsidRPr="008D4F3B">
        <w:rPr>
          <w:rFonts w:asciiTheme="majorHAnsi" w:hAnsiTheme="majorHAnsi" w:cstheme="majorHAnsi"/>
          <w:b/>
          <w:bCs/>
          <w:color w:val="C00000"/>
          <w:sz w:val="20"/>
          <w:szCs w:val="20"/>
        </w:rPr>
        <w:t xml:space="preserve">pro </w:t>
      </w:r>
      <w:r w:rsidR="00A37563" w:rsidRPr="008D4F3B">
        <w:rPr>
          <w:rFonts w:asciiTheme="majorHAnsi" w:hAnsiTheme="majorHAnsi" w:cstheme="majorHAnsi"/>
          <w:b/>
          <w:bCs/>
          <w:color w:val="C00000"/>
          <w:sz w:val="20"/>
          <w:szCs w:val="20"/>
        </w:rPr>
        <w:t>smluvní partne</w:t>
      </w:r>
      <w:r w:rsidR="00722A1E" w:rsidRPr="008D4F3B">
        <w:rPr>
          <w:rFonts w:asciiTheme="majorHAnsi" w:hAnsiTheme="majorHAnsi" w:cstheme="majorHAnsi"/>
          <w:b/>
          <w:bCs/>
          <w:color w:val="C00000"/>
          <w:sz w:val="20"/>
          <w:szCs w:val="20"/>
        </w:rPr>
        <w:t>r</w:t>
      </w:r>
      <w:r w:rsidR="00A37563" w:rsidRPr="008D4F3B">
        <w:rPr>
          <w:rFonts w:asciiTheme="majorHAnsi" w:hAnsiTheme="majorHAnsi" w:cstheme="majorHAnsi"/>
          <w:b/>
          <w:bCs/>
          <w:color w:val="C00000"/>
          <w:sz w:val="20"/>
          <w:szCs w:val="20"/>
        </w:rPr>
        <w:t>y, uchazeče o zaměstnání, návštěv</w:t>
      </w:r>
      <w:r w:rsidR="00B27732" w:rsidRPr="008D4F3B">
        <w:rPr>
          <w:rFonts w:asciiTheme="majorHAnsi" w:hAnsiTheme="majorHAnsi" w:cstheme="majorHAnsi"/>
          <w:b/>
          <w:bCs/>
          <w:color w:val="C00000"/>
          <w:sz w:val="20"/>
          <w:szCs w:val="20"/>
        </w:rPr>
        <w:t>y</w:t>
      </w:r>
      <w:r w:rsidR="006862BF" w:rsidRPr="008D4F3B">
        <w:rPr>
          <w:rFonts w:asciiTheme="majorHAnsi" w:hAnsiTheme="majorHAnsi" w:cstheme="majorHAnsi"/>
          <w:b/>
          <w:bCs/>
          <w:color w:val="C00000"/>
          <w:sz w:val="20"/>
          <w:szCs w:val="20"/>
        </w:rPr>
        <w:t xml:space="preserve"> </w:t>
      </w:r>
      <w:r w:rsidR="007F3459" w:rsidRPr="008D4F3B">
        <w:rPr>
          <w:rFonts w:asciiTheme="majorHAnsi" w:hAnsiTheme="majorHAnsi" w:cstheme="majorHAnsi"/>
          <w:b/>
          <w:bCs/>
          <w:color w:val="C00000"/>
          <w:sz w:val="20"/>
          <w:szCs w:val="20"/>
        </w:rPr>
        <w:t>(dále jen „memorandum“)</w:t>
      </w:r>
    </w:p>
    <w:p w14:paraId="0EE5D0D8" w14:textId="77777777" w:rsidR="0037030F" w:rsidRPr="008D4F3B" w:rsidRDefault="0037030F" w:rsidP="001C5243">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Úvod</w:t>
      </w:r>
    </w:p>
    <w:p w14:paraId="3AF0B1BD" w14:textId="77777777" w:rsidR="001D71EC" w:rsidRPr="008D4F3B" w:rsidRDefault="00116D06" w:rsidP="001C5243">
      <w:pPr>
        <w:spacing w:line="240" w:lineRule="auto"/>
        <w:jc w:val="both"/>
        <w:rPr>
          <w:rFonts w:asciiTheme="majorHAnsi" w:hAnsiTheme="majorHAnsi" w:cstheme="majorHAnsi"/>
          <w:color w:val="404040" w:themeColor="text1" w:themeTint="BF"/>
          <w:spacing w:val="1"/>
          <w:sz w:val="20"/>
          <w:szCs w:val="20"/>
          <w:shd w:val="clear" w:color="auto" w:fill="FFFFFF"/>
        </w:rPr>
      </w:pPr>
      <w:r w:rsidRPr="008D4F3B">
        <w:rPr>
          <w:rFonts w:asciiTheme="majorHAnsi" w:hAnsiTheme="majorHAnsi" w:cstheme="majorHAnsi"/>
          <w:color w:val="404040" w:themeColor="text1" w:themeTint="BF"/>
          <w:spacing w:val="1"/>
          <w:sz w:val="20"/>
          <w:szCs w:val="20"/>
          <w:shd w:val="clear" w:color="auto" w:fill="FFFFFF"/>
        </w:rPr>
        <w:t>Vážení</w:t>
      </w:r>
      <w:r w:rsidR="00452F54" w:rsidRPr="008D4F3B">
        <w:rPr>
          <w:rFonts w:asciiTheme="majorHAnsi" w:hAnsiTheme="majorHAnsi" w:cstheme="majorHAnsi"/>
          <w:b/>
          <w:bCs/>
          <w:color w:val="C00000"/>
          <w:sz w:val="20"/>
          <w:szCs w:val="20"/>
        </w:rPr>
        <w:t xml:space="preserve"> </w:t>
      </w:r>
      <w:r w:rsidR="00452F54" w:rsidRPr="008D4F3B">
        <w:rPr>
          <w:rFonts w:asciiTheme="majorHAnsi" w:hAnsiTheme="majorHAnsi" w:cstheme="majorHAnsi"/>
          <w:color w:val="404040" w:themeColor="text1" w:themeTint="BF"/>
          <w:sz w:val="20"/>
          <w:szCs w:val="20"/>
        </w:rPr>
        <w:t>smluvní partne</w:t>
      </w:r>
      <w:r w:rsidR="00E60482" w:rsidRPr="008D4F3B">
        <w:rPr>
          <w:rFonts w:asciiTheme="majorHAnsi" w:hAnsiTheme="majorHAnsi" w:cstheme="majorHAnsi"/>
          <w:color w:val="404040" w:themeColor="text1" w:themeTint="BF"/>
          <w:sz w:val="20"/>
          <w:szCs w:val="20"/>
        </w:rPr>
        <w:t>ři</w:t>
      </w:r>
      <w:r w:rsidR="00F85EE1" w:rsidRPr="008D4F3B">
        <w:rPr>
          <w:rFonts w:asciiTheme="majorHAnsi" w:hAnsiTheme="majorHAnsi" w:cstheme="majorHAnsi"/>
          <w:color w:val="404040" w:themeColor="text1" w:themeTint="BF"/>
          <w:sz w:val="20"/>
          <w:szCs w:val="20"/>
        </w:rPr>
        <w:t xml:space="preserve"> </w:t>
      </w:r>
      <w:r w:rsidR="00AC1030" w:rsidRPr="008D4F3B">
        <w:rPr>
          <w:rStyle w:val="Znakapoznpodarou"/>
          <w:rFonts w:asciiTheme="majorHAnsi" w:hAnsiTheme="majorHAnsi" w:cstheme="majorHAnsi"/>
          <w:color w:val="404040" w:themeColor="text1" w:themeTint="BF"/>
          <w:sz w:val="20"/>
          <w:szCs w:val="20"/>
        </w:rPr>
        <w:footnoteReference w:id="1"/>
      </w:r>
      <w:r w:rsidR="00452F54" w:rsidRPr="008D4F3B">
        <w:rPr>
          <w:rFonts w:asciiTheme="majorHAnsi" w:hAnsiTheme="majorHAnsi" w:cstheme="majorHAnsi"/>
          <w:color w:val="404040" w:themeColor="text1" w:themeTint="BF"/>
          <w:sz w:val="20"/>
          <w:szCs w:val="20"/>
        </w:rPr>
        <w:t>, uchazeč</w:t>
      </w:r>
      <w:r w:rsidR="00E60482" w:rsidRPr="008D4F3B">
        <w:rPr>
          <w:rFonts w:asciiTheme="majorHAnsi" w:hAnsiTheme="majorHAnsi" w:cstheme="majorHAnsi"/>
          <w:color w:val="404040" w:themeColor="text1" w:themeTint="BF"/>
          <w:sz w:val="20"/>
          <w:szCs w:val="20"/>
        </w:rPr>
        <w:t>i</w:t>
      </w:r>
      <w:r w:rsidR="008D20A6" w:rsidRPr="008D4F3B">
        <w:rPr>
          <w:rFonts w:asciiTheme="majorHAnsi" w:hAnsiTheme="majorHAnsi" w:cstheme="majorHAnsi"/>
          <w:color w:val="404040" w:themeColor="text1" w:themeTint="BF"/>
          <w:sz w:val="20"/>
          <w:szCs w:val="20"/>
        </w:rPr>
        <w:t xml:space="preserve"> o zaměstnání, ná</w:t>
      </w:r>
      <w:r w:rsidR="00452F54" w:rsidRPr="008D4F3B">
        <w:rPr>
          <w:rFonts w:asciiTheme="majorHAnsi" w:hAnsiTheme="majorHAnsi" w:cstheme="majorHAnsi"/>
          <w:color w:val="404040" w:themeColor="text1" w:themeTint="BF"/>
          <w:sz w:val="20"/>
          <w:szCs w:val="20"/>
        </w:rPr>
        <w:t>vštěv</w:t>
      </w:r>
      <w:r w:rsidR="008D20A6" w:rsidRPr="008D4F3B">
        <w:rPr>
          <w:rFonts w:asciiTheme="majorHAnsi" w:hAnsiTheme="majorHAnsi" w:cstheme="majorHAnsi"/>
          <w:color w:val="404040" w:themeColor="text1" w:themeTint="BF"/>
          <w:sz w:val="20"/>
          <w:szCs w:val="20"/>
        </w:rPr>
        <w:t>n</w:t>
      </w:r>
      <w:r w:rsidR="00E60482" w:rsidRPr="008D4F3B">
        <w:rPr>
          <w:rFonts w:asciiTheme="majorHAnsi" w:hAnsiTheme="majorHAnsi" w:cstheme="majorHAnsi"/>
          <w:color w:val="404040" w:themeColor="text1" w:themeTint="BF"/>
          <w:sz w:val="20"/>
          <w:szCs w:val="20"/>
        </w:rPr>
        <w:t>íci</w:t>
      </w:r>
      <w:r w:rsidR="00351305" w:rsidRPr="008D4F3B">
        <w:rPr>
          <w:rFonts w:asciiTheme="majorHAnsi" w:hAnsiTheme="majorHAnsi" w:cstheme="majorHAnsi"/>
          <w:color w:val="404040" w:themeColor="text1" w:themeTint="BF"/>
          <w:spacing w:val="1"/>
          <w:sz w:val="20"/>
          <w:szCs w:val="20"/>
          <w:shd w:val="clear" w:color="auto" w:fill="FFFFFF"/>
        </w:rPr>
        <w:t xml:space="preserve">, </w:t>
      </w:r>
    </w:p>
    <w:p w14:paraId="3EDF6E1C" w14:textId="77777777" w:rsidR="00D93B9B" w:rsidRPr="008D4F3B" w:rsidRDefault="00D93B9B" w:rsidP="001C5243">
      <w:pPr>
        <w:spacing w:line="240" w:lineRule="auto"/>
        <w:jc w:val="both"/>
        <w:rPr>
          <w:rFonts w:asciiTheme="majorHAnsi" w:hAnsiTheme="majorHAnsi" w:cstheme="majorHAnsi"/>
          <w:color w:val="404040" w:themeColor="text1" w:themeTint="BF"/>
          <w:sz w:val="20"/>
          <w:szCs w:val="20"/>
          <w:shd w:val="clear" w:color="auto" w:fill="FFFFFF"/>
        </w:rPr>
      </w:pPr>
      <w:r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8D4F3B">
        <w:rPr>
          <w:rStyle w:val="Siln"/>
          <w:rFonts w:asciiTheme="majorHAnsi" w:hAnsiTheme="majorHAnsi" w:cstheme="majorHAnsi"/>
          <w:b w:val="0"/>
          <w:bCs w:val="0"/>
          <w:color w:val="404040" w:themeColor="text1" w:themeTint="BF"/>
          <w:spacing w:val="1"/>
          <w:sz w:val="20"/>
          <w:szCs w:val="20"/>
          <w:shd w:val="clear" w:color="auto" w:fill="FFFFFF"/>
        </w:rPr>
        <w:t>memorandem</w:t>
      </w:r>
      <w:r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8D4F3B">
        <w:rPr>
          <w:rStyle w:val="Siln"/>
          <w:rFonts w:asciiTheme="majorHAnsi" w:hAnsiTheme="majorHAnsi" w:cstheme="majorHAnsi"/>
          <w:b w:val="0"/>
          <w:bCs w:val="0"/>
          <w:color w:val="404040" w:themeColor="text1" w:themeTint="BF"/>
          <w:spacing w:val="1"/>
          <w:sz w:val="20"/>
          <w:szCs w:val="20"/>
          <w:shd w:val="clear" w:color="auto" w:fill="FFFFFF"/>
        </w:rPr>
        <w:t>V</w:t>
      </w:r>
      <w:r w:rsidRPr="008D4F3B">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8D4F3B">
        <w:rPr>
          <w:rStyle w:val="Siln"/>
          <w:rFonts w:asciiTheme="majorHAnsi" w:hAnsiTheme="majorHAnsi" w:cstheme="majorHAnsi"/>
          <w:color w:val="404040" w:themeColor="text1" w:themeTint="BF"/>
          <w:spacing w:val="1"/>
          <w:sz w:val="20"/>
          <w:szCs w:val="20"/>
          <w:shd w:val="clear" w:color="auto" w:fill="FFFFFF"/>
        </w:rPr>
        <w:t>subjekty údajů</w:t>
      </w:r>
      <w:r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8D4F3B">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8D4F3B">
        <w:rPr>
          <w:rStyle w:val="Siln"/>
          <w:rFonts w:asciiTheme="majorHAnsi" w:hAnsiTheme="majorHAnsi" w:cstheme="majorHAnsi"/>
          <w:b w:val="0"/>
          <w:bCs w:val="0"/>
          <w:color w:val="404040" w:themeColor="text1" w:themeTint="BF"/>
          <w:spacing w:val="1"/>
          <w:sz w:val="20"/>
          <w:szCs w:val="20"/>
          <w:shd w:val="clear" w:color="auto" w:fill="FFFFFF"/>
        </w:rPr>
        <w:t>íme</w:t>
      </w:r>
      <w:r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8D4F3B">
        <w:rPr>
          <w:rStyle w:val="Siln"/>
          <w:rFonts w:asciiTheme="majorHAnsi" w:hAnsiTheme="majorHAnsi" w:cstheme="majorHAnsi"/>
          <w:b w:val="0"/>
          <w:bCs w:val="0"/>
          <w:color w:val="404040" w:themeColor="text1" w:themeTint="BF"/>
          <w:spacing w:val="1"/>
          <w:sz w:val="20"/>
          <w:szCs w:val="20"/>
          <w:shd w:val="clear" w:color="auto" w:fill="FFFFFF"/>
        </w:rPr>
        <w:t>V</w:t>
      </w:r>
      <w:r w:rsidRPr="008D4F3B">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ašich právech souvisejících se zpracováním těchto údajů</w:t>
      </w:r>
      <w:r w:rsidRPr="008D4F3B">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8D4F3B">
        <w:rPr>
          <w:rFonts w:asciiTheme="majorHAnsi" w:hAnsiTheme="majorHAnsi" w:cstheme="majorHAnsi"/>
          <w:b/>
          <w:bCs/>
          <w:color w:val="404040" w:themeColor="text1" w:themeTint="BF"/>
          <w:sz w:val="20"/>
          <w:szCs w:val="20"/>
          <w:shd w:val="clear" w:color="auto" w:fill="FFFFFF"/>
        </w:rPr>
        <w:t>GDPR</w:t>
      </w:r>
      <w:r w:rsidRPr="008D4F3B">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8D4F3B">
        <w:rPr>
          <w:rFonts w:asciiTheme="majorHAnsi" w:hAnsiTheme="majorHAnsi" w:cstheme="majorHAnsi"/>
          <w:b/>
          <w:bCs/>
          <w:color w:val="404040" w:themeColor="text1" w:themeTint="BF"/>
          <w:sz w:val="20"/>
          <w:szCs w:val="20"/>
          <w:shd w:val="clear" w:color="auto" w:fill="FFFFFF"/>
        </w:rPr>
        <w:t>ZZOÚ</w:t>
      </w:r>
      <w:r w:rsidRPr="008D4F3B">
        <w:rPr>
          <w:rFonts w:asciiTheme="majorHAnsi" w:hAnsiTheme="majorHAnsi" w:cstheme="majorHAnsi"/>
          <w:color w:val="404040" w:themeColor="text1" w:themeTint="BF"/>
          <w:sz w:val="20"/>
          <w:szCs w:val="20"/>
          <w:shd w:val="clear" w:color="auto" w:fill="FFFFFF"/>
        </w:rPr>
        <w:t>“).</w:t>
      </w:r>
    </w:p>
    <w:p w14:paraId="1C9008D5" w14:textId="397F9295" w:rsidR="0040028A" w:rsidRPr="008D4F3B" w:rsidRDefault="00207DC5" w:rsidP="001C5243">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Naše společnost respektuje transparentní a korektní zpracování </w:t>
      </w:r>
      <w:r w:rsidR="00E97191"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8D4F3B">
        <w:rPr>
          <w:rFonts w:asciiTheme="majorHAnsi" w:hAnsiTheme="majorHAnsi" w:cstheme="majorHAnsi"/>
          <w:color w:val="404040" w:themeColor="text1" w:themeTint="BF"/>
          <w:sz w:val="20"/>
          <w:szCs w:val="20"/>
        </w:rPr>
        <w:t>aby bylo zajištěno</w:t>
      </w:r>
      <w:r w:rsidRPr="008D4F3B">
        <w:rPr>
          <w:rFonts w:asciiTheme="majorHAnsi" w:hAnsiTheme="majorHAnsi" w:cstheme="majorHAnsi"/>
          <w:color w:val="404040" w:themeColor="text1" w:themeTint="BF"/>
          <w:sz w:val="20"/>
          <w:szCs w:val="20"/>
        </w:rPr>
        <w:t xml:space="preserve"> korektní a férové zpracování.</w:t>
      </w:r>
      <w:r w:rsidR="0040028A" w:rsidRPr="008D4F3B">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8D4F3B">
        <w:rPr>
          <w:rFonts w:asciiTheme="majorHAnsi" w:hAnsiTheme="majorHAnsi" w:cstheme="majorHAnsi"/>
          <w:color w:val="404040" w:themeColor="text1" w:themeTint="BF"/>
          <w:sz w:val="20"/>
          <w:szCs w:val="20"/>
        </w:rPr>
        <w:t>V</w:t>
      </w:r>
      <w:r w:rsidR="0040028A" w:rsidRPr="008D4F3B">
        <w:rPr>
          <w:rFonts w:asciiTheme="majorHAnsi" w:hAnsiTheme="majorHAnsi" w:cstheme="majorHAnsi"/>
          <w:color w:val="404040" w:themeColor="text1" w:themeTint="BF"/>
          <w:sz w:val="20"/>
          <w:szCs w:val="20"/>
        </w:rPr>
        <w:t>ašim osobním údajům, zničení</w:t>
      </w:r>
      <w:r w:rsidR="00F9772B" w:rsidRPr="008D4F3B">
        <w:rPr>
          <w:rFonts w:asciiTheme="majorHAnsi" w:hAnsiTheme="majorHAnsi" w:cstheme="majorHAnsi"/>
          <w:color w:val="404040" w:themeColor="text1" w:themeTint="BF"/>
          <w:sz w:val="20"/>
          <w:szCs w:val="20"/>
        </w:rPr>
        <w:t xml:space="preserve">, </w:t>
      </w:r>
      <w:r w:rsidR="0040028A" w:rsidRPr="008D4F3B">
        <w:rPr>
          <w:rFonts w:asciiTheme="majorHAnsi" w:hAnsiTheme="majorHAnsi" w:cstheme="majorHAnsi"/>
          <w:color w:val="404040" w:themeColor="text1" w:themeTint="BF"/>
          <w:sz w:val="20"/>
          <w:szCs w:val="20"/>
        </w:rPr>
        <w:t>ztrátě, neoprávněným přenosům, k neoprávněnému zpracování</w:t>
      </w:r>
      <w:r w:rsidR="00F9772B" w:rsidRPr="008D4F3B">
        <w:rPr>
          <w:rFonts w:asciiTheme="majorHAnsi" w:hAnsiTheme="majorHAnsi" w:cstheme="majorHAnsi"/>
          <w:color w:val="404040" w:themeColor="text1" w:themeTint="BF"/>
          <w:sz w:val="20"/>
          <w:szCs w:val="20"/>
        </w:rPr>
        <w:t xml:space="preserve">. Za tímto účelem dodržujeme </w:t>
      </w:r>
      <w:r w:rsidR="0040028A" w:rsidRPr="008D4F3B">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8D4F3B">
        <w:rPr>
          <w:rFonts w:asciiTheme="majorHAnsi" w:hAnsiTheme="majorHAnsi" w:cstheme="majorHAnsi"/>
          <w:color w:val="404040" w:themeColor="text1" w:themeTint="BF"/>
          <w:sz w:val="20"/>
          <w:szCs w:val="20"/>
        </w:rPr>
        <w:t>. Osoby</w:t>
      </w:r>
      <w:r w:rsidR="0040028A" w:rsidRPr="008D4F3B">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8D4F3B">
        <w:rPr>
          <w:rFonts w:asciiTheme="majorHAnsi" w:hAnsiTheme="majorHAnsi" w:cstheme="majorHAnsi"/>
          <w:color w:val="404040" w:themeColor="text1" w:themeTint="BF"/>
          <w:sz w:val="20"/>
          <w:szCs w:val="20"/>
        </w:rPr>
        <w:t>.</w:t>
      </w:r>
    </w:p>
    <w:p w14:paraId="5CAF92FE" w14:textId="4D466772" w:rsidR="00180230" w:rsidRPr="008D4F3B" w:rsidRDefault="00180230" w:rsidP="001C5243">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054ECF">
        <w:rPr>
          <w:rFonts w:asciiTheme="majorHAnsi" w:hAnsiTheme="majorHAnsi" w:cstheme="majorHAnsi"/>
          <w:color w:val="404040" w:themeColor="text1" w:themeTint="BF"/>
          <w:sz w:val="20"/>
          <w:szCs w:val="20"/>
          <w:shd w:val="clear" w:color="auto" w:fill="FFFFFF"/>
        </w:rPr>
        <w:t> </w:t>
      </w:r>
      <w:r w:rsidRPr="008D4F3B">
        <w:rPr>
          <w:rFonts w:asciiTheme="majorHAnsi" w:hAnsiTheme="majorHAnsi" w:cstheme="majorHAnsi"/>
          <w:color w:val="404040" w:themeColor="text1" w:themeTint="BF"/>
          <w:sz w:val="20"/>
          <w:szCs w:val="20"/>
          <w:shd w:val="clear" w:color="auto" w:fill="FFFFFF"/>
        </w:rPr>
        <w:t>části</w:t>
      </w:r>
      <w:r w:rsidR="00054ECF">
        <w:rPr>
          <w:rFonts w:asciiTheme="majorHAnsi" w:hAnsiTheme="majorHAnsi" w:cstheme="majorHAnsi"/>
          <w:color w:val="404040" w:themeColor="text1" w:themeTint="BF"/>
          <w:sz w:val="20"/>
          <w:szCs w:val="20"/>
          <w:shd w:val="clear" w:color="auto" w:fill="FFFFFF"/>
        </w:rPr>
        <w:t xml:space="preserve"> nazvané</w:t>
      </w:r>
      <w:r w:rsidRPr="008D4F3B">
        <w:rPr>
          <w:rFonts w:asciiTheme="majorHAnsi" w:hAnsiTheme="majorHAnsi" w:cstheme="majorHAnsi"/>
          <w:color w:val="404040" w:themeColor="text1" w:themeTint="BF"/>
          <w:sz w:val="20"/>
          <w:szCs w:val="20"/>
          <w:shd w:val="clear" w:color="auto" w:fill="FFFFFF"/>
        </w:rPr>
        <w:t xml:space="preserve"> </w:t>
      </w:r>
      <w:r w:rsidRPr="008D4F3B">
        <w:rPr>
          <w:rFonts w:asciiTheme="majorHAnsi" w:hAnsiTheme="majorHAnsi" w:cstheme="majorHAnsi"/>
          <w:b/>
          <w:bCs/>
          <w:color w:val="C00000"/>
          <w:sz w:val="20"/>
          <w:szCs w:val="20"/>
          <w:shd w:val="clear" w:color="auto" w:fill="FFFFFF"/>
        </w:rPr>
        <w:t>Seznam vybraných pojmů a zkratek</w:t>
      </w:r>
      <w:r w:rsidR="00294772" w:rsidRPr="008D4F3B">
        <w:rPr>
          <w:rFonts w:asciiTheme="majorHAnsi" w:hAnsiTheme="majorHAnsi" w:cstheme="majorHAnsi"/>
          <w:b/>
          <w:bCs/>
          <w:color w:val="C00000"/>
          <w:sz w:val="20"/>
          <w:szCs w:val="20"/>
          <w:shd w:val="clear" w:color="auto" w:fill="FFFFFF"/>
        </w:rPr>
        <w:t xml:space="preserve"> </w:t>
      </w:r>
      <w:r w:rsidR="00294772" w:rsidRPr="008D4F3B">
        <w:rPr>
          <w:rFonts w:asciiTheme="majorHAnsi" w:hAnsiTheme="majorHAnsi" w:cstheme="majorHAnsi"/>
          <w:color w:val="404040" w:themeColor="text1" w:themeTint="BF"/>
          <w:sz w:val="20"/>
          <w:szCs w:val="20"/>
          <w:shd w:val="clear" w:color="auto" w:fill="FFFFFF"/>
        </w:rPr>
        <w:t>tohoto memoranda</w:t>
      </w:r>
      <w:r w:rsidR="00600A27" w:rsidRPr="008D4F3B">
        <w:rPr>
          <w:rFonts w:asciiTheme="majorHAnsi" w:hAnsiTheme="majorHAnsi" w:cstheme="majorHAnsi"/>
          <w:color w:val="404040" w:themeColor="text1" w:themeTint="BF"/>
          <w:sz w:val="20"/>
          <w:szCs w:val="20"/>
          <w:shd w:val="clear" w:color="auto" w:fill="FFFFFF"/>
        </w:rPr>
        <w:t xml:space="preserve"> vysvětlení použitých pojmů a zkratek</w:t>
      </w:r>
      <w:r w:rsidRPr="008D4F3B">
        <w:rPr>
          <w:rFonts w:asciiTheme="majorHAnsi" w:hAnsiTheme="majorHAnsi" w:cstheme="majorHAnsi"/>
          <w:color w:val="404040" w:themeColor="text1" w:themeTint="BF"/>
          <w:sz w:val="20"/>
          <w:szCs w:val="20"/>
          <w:shd w:val="clear" w:color="auto" w:fill="FFFFFF"/>
        </w:rPr>
        <w:t xml:space="preserve">, abychom </w:t>
      </w:r>
      <w:r w:rsidR="000147CC" w:rsidRPr="008D4F3B">
        <w:rPr>
          <w:rFonts w:asciiTheme="majorHAnsi" w:hAnsiTheme="majorHAnsi" w:cstheme="majorHAnsi"/>
          <w:color w:val="404040" w:themeColor="text1" w:themeTint="BF"/>
          <w:sz w:val="20"/>
          <w:szCs w:val="20"/>
          <w:shd w:val="clear" w:color="auto" w:fill="FFFFFF"/>
        </w:rPr>
        <w:t>V</w:t>
      </w:r>
      <w:r w:rsidRPr="008D4F3B">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47C1B6BA" w14:textId="77777777" w:rsidR="00180230" w:rsidRPr="008D4F3B" w:rsidRDefault="00180230" w:rsidP="001C5243">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Správce</w:t>
      </w:r>
    </w:p>
    <w:p w14:paraId="2774F899" w14:textId="57E6AE0E" w:rsidR="00B37A42" w:rsidRPr="008D4F3B" w:rsidRDefault="00D93B9B" w:rsidP="001C5243">
      <w:pPr>
        <w:spacing w:line="240" w:lineRule="auto"/>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pacing w:val="1"/>
          <w:sz w:val="20"/>
          <w:szCs w:val="20"/>
          <w:shd w:val="clear" w:color="auto" w:fill="FFFFFF"/>
        </w:rPr>
        <w:t>S</w:t>
      </w:r>
      <w:r w:rsidR="00F42E0F" w:rsidRPr="008D4F3B">
        <w:rPr>
          <w:rFonts w:asciiTheme="majorHAnsi" w:hAnsiTheme="majorHAnsi" w:cstheme="majorHAnsi"/>
          <w:color w:val="404040" w:themeColor="text1" w:themeTint="BF"/>
          <w:spacing w:val="1"/>
          <w:sz w:val="20"/>
          <w:szCs w:val="20"/>
          <w:shd w:val="clear" w:color="auto" w:fill="FFFFFF"/>
        </w:rPr>
        <w:t xml:space="preserve">právce </w:t>
      </w:r>
      <w:r w:rsidR="00385407" w:rsidRPr="008D4F3B">
        <w:rPr>
          <w:rFonts w:asciiTheme="majorHAnsi" w:hAnsiTheme="majorHAnsi" w:cstheme="majorHAnsi"/>
          <w:color w:val="404040" w:themeColor="text1" w:themeTint="BF"/>
          <w:spacing w:val="1"/>
          <w:sz w:val="20"/>
          <w:szCs w:val="20"/>
          <w:shd w:val="clear" w:color="auto" w:fill="FFFFFF"/>
        </w:rPr>
        <w:t>V</w:t>
      </w:r>
      <w:r w:rsidR="00F42E0F" w:rsidRPr="008D4F3B">
        <w:rPr>
          <w:rFonts w:asciiTheme="majorHAnsi" w:hAnsiTheme="majorHAnsi" w:cstheme="majorHAnsi"/>
          <w:color w:val="404040" w:themeColor="text1" w:themeTint="BF"/>
          <w:spacing w:val="1"/>
          <w:sz w:val="20"/>
          <w:szCs w:val="20"/>
          <w:shd w:val="clear" w:color="auto" w:fill="FFFFFF"/>
        </w:rPr>
        <w:t xml:space="preserve">ašich osobních údajů je vybraná společnost </w:t>
      </w:r>
      <w:r w:rsidR="006D609C" w:rsidRPr="008D4F3B">
        <w:rPr>
          <w:rFonts w:asciiTheme="majorHAnsi" w:hAnsiTheme="majorHAnsi" w:cstheme="majorHAnsi"/>
          <w:color w:val="404040" w:themeColor="text1" w:themeTint="BF"/>
          <w:spacing w:val="1"/>
          <w:sz w:val="20"/>
          <w:szCs w:val="20"/>
          <w:shd w:val="clear" w:color="auto" w:fill="FFFFFF"/>
        </w:rPr>
        <w:t xml:space="preserve">náležející do </w:t>
      </w:r>
      <w:r w:rsidR="00C3614F" w:rsidRPr="008C45E7">
        <w:rPr>
          <w:rFonts w:asciiTheme="majorHAnsi" w:hAnsiTheme="majorHAnsi" w:cstheme="majorHAnsi"/>
          <w:color w:val="404040" w:themeColor="text1" w:themeTint="BF"/>
          <w:spacing w:val="1"/>
          <w:sz w:val="20"/>
          <w:szCs w:val="20"/>
          <w:shd w:val="clear" w:color="auto" w:fill="FFFFFF"/>
        </w:rPr>
        <w:t>CZECH MEDIA INVEST holdingu</w:t>
      </w:r>
      <w:r w:rsidR="001B28F0" w:rsidRPr="008D4F3B">
        <w:rPr>
          <w:rFonts w:asciiTheme="majorHAnsi" w:hAnsiTheme="majorHAnsi" w:cstheme="majorHAnsi"/>
          <w:color w:val="404040" w:themeColor="text1" w:themeTint="BF"/>
          <w:spacing w:val="1"/>
          <w:sz w:val="20"/>
          <w:szCs w:val="20"/>
          <w:shd w:val="clear" w:color="auto" w:fill="FFFFFF"/>
        </w:rPr>
        <w:t xml:space="preserve"> uvedená </w:t>
      </w:r>
      <w:r w:rsidR="001B28F0" w:rsidRPr="008D4F3B">
        <w:rPr>
          <w:rFonts w:asciiTheme="majorHAnsi" w:hAnsiTheme="majorHAnsi" w:cstheme="majorHAnsi"/>
          <w:b/>
          <w:color w:val="C00000"/>
          <w:spacing w:val="1"/>
          <w:sz w:val="20"/>
          <w:szCs w:val="20"/>
          <w:shd w:val="clear" w:color="auto" w:fill="FFFFFF"/>
        </w:rPr>
        <w:t>zde</w:t>
      </w:r>
      <w:r w:rsidR="001B28F0" w:rsidRPr="008D4F3B">
        <w:rPr>
          <w:rFonts w:asciiTheme="majorHAnsi" w:hAnsiTheme="majorHAnsi" w:cstheme="majorHAnsi"/>
          <w:color w:val="404040" w:themeColor="text1" w:themeTint="BF"/>
          <w:spacing w:val="1"/>
          <w:sz w:val="20"/>
          <w:szCs w:val="20"/>
          <w:shd w:val="clear" w:color="auto" w:fill="FFFFFF"/>
        </w:rPr>
        <w:t xml:space="preserve">, </w:t>
      </w:r>
      <w:r w:rsidR="00B37A42" w:rsidRPr="008D4F3B">
        <w:rPr>
          <w:rFonts w:asciiTheme="majorHAnsi" w:hAnsiTheme="majorHAnsi" w:cstheme="majorHAnsi"/>
          <w:color w:val="404040" w:themeColor="text1" w:themeTint="BF"/>
          <w:sz w:val="20"/>
          <w:szCs w:val="20"/>
        </w:rPr>
        <w:t xml:space="preserve">se kterou jednáte o uzavření smlouvy, </w:t>
      </w:r>
      <w:r w:rsidR="004C25D0" w:rsidRPr="008D4F3B">
        <w:rPr>
          <w:rFonts w:asciiTheme="majorHAnsi" w:hAnsiTheme="majorHAnsi" w:cstheme="majorHAnsi"/>
          <w:color w:val="404040" w:themeColor="text1" w:themeTint="BF"/>
          <w:sz w:val="20"/>
          <w:szCs w:val="20"/>
        </w:rPr>
        <w:t xml:space="preserve">máte uzavřenou smlouvu, </w:t>
      </w:r>
      <w:r w:rsidR="001B28F0" w:rsidRPr="008D4F3B">
        <w:rPr>
          <w:rFonts w:asciiTheme="majorHAnsi" w:hAnsiTheme="majorHAnsi" w:cstheme="majorHAnsi"/>
          <w:color w:val="404040" w:themeColor="text1" w:themeTint="BF"/>
          <w:sz w:val="20"/>
          <w:szCs w:val="20"/>
        </w:rPr>
        <w:t>u které se účastníte náboru nových zaměstnanců</w:t>
      </w:r>
      <w:r w:rsidR="00E8090D">
        <w:rPr>
          <w:rFonts w:asciiTheme="majorHAnsi" w:hAnsiTheme="majorHAnsi" w:cstheme="majorHAnsi"/>
          <w:color w:val="404040" w:themeColor="text1" w:themeTint="BF"/>
          <w:sz w:val="20"/>
          <w:szCs w:val="20"/>
        </w:rPr>
        <w:t xml:space="preserve"> </w:t>
      </w:r>
      <w:r w:rsidR="00B37A42" w:rsidRPr="008D4F3B">
        <w:rPr>
          <w:rFonts w:asciiTheme="majorHAnsi" w:hAnsiTheme="majorHAnsi" w:cstheme="majorHAnsi"/>
          <w:color w:val="404040" w:themeColor="text1" w:themeTint="BF"/>
          <w:sz w:val="20"/>
          <w:szCs w:val="20"/>
          <w:shd w:val="clear" w:color="auto" w:fill="FFFFFF"/>
        </w:rPr>
        <w:t>(dále jen „</w:t>
      </w:r>
      <w:r w:rsidR="00B37A42" w:rsidRPr="008D4F3B">
        <w:rPr>
          <w:rFonts w:asciiTheme="majorHAnsi" w:hAnsiTheme="majorHAnsi" w:cstheme="majorHAnsi"/>
          <w:b/>
          <w:bCs/>
          <w:color w:val="404040" w:themeColor="text1" w:themeTint="BF"/>
          <w:sz w:val="20"/>
          <w:szCs w:val="20"/>
          <w:shd w:val="clear" w:color="auto" w:fill="FFFFFF"/>
        </w:rPr>
        <w:t>správce</w:t>
      </w:r>
      <w:r w:rsidR="00B37A42" w:rsidRPr="008D4F3B">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p>
    <w:p w14:paraId="3EB2457E" w14:textId="77777777" w:rsidR="005B33BB" w:rsidRPr="00CD5855" w:rsidRDefault="005B33BB" w:rsidP="005B33BB">
      <w:pPr>
        <w:spacing w:line="240" w:lineRule="auto"/>
        <w:jc w:val="both"/>
        <w:rPr>
          <w:rFonts w:asciiTheme="majorHAnsi" w:hAnsiTheme="majorHAnsi" w:cstheme="majorHAnsi"/>
          <w:b/>
          <w:bCs/>
          <w:color w:val="C00000"/>
          <w:sz w:val="20"/>
          <w:szCs w:val="20"/>
          <w:shd w:val="clear" w:color="auto" w:fill="FFFFFF"/>
        </w:rPr>
      </w:pPr>
      <w:r w:rsidRPr="00CD5855">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5B33BB" w:rsidRPr="00CD5855" w14:paraId="7AED3B6B" w14:textId="77777777" w:rsidTr="003E2412">
        <w:tc>
          <w:tcPr>
            <w:tcW w:w="2122" w:type="dxa"/>
            <w:tcBorders>
              <w:top w:val="nil"/>
              <w:left w:val="nil"/>
              <w:bottom w:val="nil"/>
              <w:right w:val="nil"/>
            </w:tcBorders>
            <w:shd w:val="clear" w:color="auto" w:fill="auto"/>
          </w:tcPr>
          <w:p w14:paraId="5820C591"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POJEM A ZKRATKA</w:t>
            </w:r>
          </w:p>
        </w:tc>
        <w:tc>
          <w:tcPr>
            <w:tcW w:w="6940" w:type="dxa"/>
            <w:tcBorders>
              <w:top w:val="nil"/>
              <w:left w:val="nil"/>
              <w:bottom w:val="nil"/>
              <w:right w:val="nil"/>
            </w:tcBorders>
            <w:shd w:val="clear" w:color="auto" w:fill="auto"/>
          </w:tcPr>
          <w:p w14:paraId="7C4840DC"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VÝZNAM</w:t>
            </w:r>
          </w:p>
        </w:tc>
      </w:tr>
      <w:tr w:rsidR="005B33BB" w:rsidRPr="00CD5855" w14:paraId="526F66FB" w14:textId="77777777" w:rsidTr="003E2412">
        <w:tc>
          <w:tcPr>
            <w:tcW w:w="2122" w:type="dxa"/>
            <w:tcBorders>
              <w:top w:val="nil"/>
              <w:left w:val="nil"/>
              <w:bottom w:val="nil"/>
              <w:right w:val="nil"/>
            </w:tcBorders>
          </w:tcPr>
          <w:p w14:paraId="7A0D6FAE"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p>
        </w:tc>
        <w:tc>
          <w:tcPr>
            <w:tcW w:w="6940" w:type="dxa"/>
            <w:tcBorders>
              <w:top w:val="nil"/>
              <w:left w:val="nil"/>
              <w:bottom w:val="nil"/>
              <w:right w:val="nil"/>
            </w:tcBorders>
          </w:tcPr>
          <w:p w14:paraId="70825122" w14:textId="77777777" w:rsidR="005B33BB" w:rsidRPr="00CD5855" w:rsidRDefault="005B33BB" w:rsidP="003E2412">
            <w:pPr>
              <w:jc w:val="both"/>
              <w:rPr>
                <w:rFonts w:asciiTheme="majorHAnsi" w:hAnsiTheme="majorHAnsi" w:cstheme="majorHAnsi"/>
                <w:color w:val="404040" w:themeColor="text1" w:themeTint="BF"/>
                <w:sz w:val="20"/>
                <w:szCs w:val="20"/>
              </w:rPr>
            </w:pPr>
          </w:p>
        </w:tc>
      </w:tr>
      <w:tr w:rsidR="005B33BB" w:rsidRPr="00CD5855" w14:paraId="7B625E88" w14:textId="77777777" w:rsidTr="003E2412">
        <w:tc>
          <w:tcPr>
            <w:tcW w:w="2122" w:type="dxa"/>
            <w:tcBorders>
              <w:top w:val="nil"/>
              <w:left w:val="nil"/>
              <w:bottom w:val="nil"/>
              <w:right w:val="nil"/>
            </w:tcBorders>
          </w:tcPr>
          <w:p w14:paraId="16CE9F1A"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0FBA5BD9"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CD5855">
              <w:rPr>
                <w:rFonts w:asciiTheme="majorHAnsi" w:hAnsiTheme="majorHAnsi" w:cstheme="majorHAnsi"/>
                <w:b/>
                <w:bCs/>
                <w:color w:val="404040" w:themeColor="text1" w:themeTint="BF"/>
                <w:sz w:val="20"/>
                <w:szCs w:val="20"/>
              </w:rPr>
              <w:t>přímo či nepřímo</w:t>
            </w:r>
            <w:r w:rsidRPr="00CD5855">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005B33BB" w:rsidRPr="00CD5855" w14:paraId="7F5476FF" w14:textId="77777777" w:rsidTr="003E2412">
        <w:tc>
          <w:tcPr>
            <w:tcW w:w="2122" w:type="dxa"/>
            <w:tcBorders>
              <w:top w:val="nil"/>
              <w:left w:val="nil"/>
              <w:bottom w:val="nil"/>
              <w:right w:val="nil"/>
            </w:tcBorders>
          </w:tcPr>
          <w:p w14:paraId="07D18B49"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0CD91703"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5B33BB" w:rsidRPr="00CD5855" w14:paraId="1D8ABEB7" w14:textId="77777777" w:rsidTr="003E2412">
        <w:tc>
          <w:tcPr>
            <w:tcW w:w="2122" w:type="dxa"/>
            <w:tcBorders>
              <w:top w:val="nil"/>
              <w:left w:val="nil"/>
              <w:bottom w:val="nil"/>
              <w:right w:val="nil"/>
            </w:tcBorders>
          </w:tcPr>
          <w:p w14:paraId="66661B95"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763D0236"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F</w:t>
            </w:r>
            <w:r w:rsidRPr="00CD5855">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identitu.</w:t>
            </w:r>
          </w:p>
        </w:tc>
      </w:tr>
      <w:tr w:rsidR="005B33BB" w:rsidRPr="00CD5855" w14:paraId="5CE18125" w14:textId="77777777" w:rsidTr="003E2412">
        <w:tc>
          <w:tcPr>
            <w:tcW w:w="2122" w:type="dxa"/>
            <w:tcBorders>
              <w:top w:val="nil"/>
              <w:left w:val="nil"/>
              <w:bottom w:val="nil"/>
              <w:right w:val="nil"/>
            </w:tcBorders>
          </w:tcPr>
          <w:p w14:paraId="6EC337F0"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5245DAA3"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5B33BB" w:rsidRPr="00CD5855" w14:paraId="1FE35EC6" w14:textId="77777777" w:rsidTr="003E2412">
        <w:tc>
          <w:tcPr>
            <w:tcW w:w="2122" w:type="dxa"/>
            <w:tcBorders>
              <w:top w:val="nil"/>
              <w:left w:val="nil"/>
              <w:bottom w:val="nil"/>
              <w:right w:val="nil"/>
            </w:tcBorders>
          </w:tcPr>
          <w:p w14:paraId="522451CA"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56629B0E"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Jakákoli</w:t>
            </w:r>
            <w:r w:rsidRPr="00CD5855">
              <w:rPr>
                <w:rFonts w:asciiTheme="majorHAnsi" w:hAnsiTheme="majorHAnsi" w:cstheme="majorHAnsi"/>
                <w:color w:val="404040" w:themeColor="text1" w:themeTint="BF"/>
                <w:sz w:val="20"/>
                <w:szCs w:val="20"/>
                <w:shd w:val="clear" w:color="auto" w:fill="FFFFFF"/>
              </w:rPr>
              <w:t xml:space="preserve"> operace nebo soubor operací, které jsou prováděny s osobními údaji nebo soubory osobních údajů pomocí či bez pomoci automatizovaných postupů, jako je shromáždění, zaznamenání, uspořádání, strukturování, uložení, přizpůsobení nebo </w:t>
            </w:r>
            <w:r w:rsidRPr="00CD5855">
              <w:rPr>
                <w:rFonts w:asciiTheme="majorHAnsi" w:hAnsiTheme="majorHAnsi" w:cstheme="majorHAnsi"/>
                <w:color w:val="404040" w:themeColor="text1" w:themeTint="BF"/>
                <w:sz w:val="20"/>
                <w:szCs w:val="20"/>
                <w:shd w:val="clear" w:color="auto" w:fill="FFFFFF"/>
              </w:rPr>
              <w:lastRenderedPageBreak/>
              <w:t>pozměnění, vyhledání, nahlédnutí, použití, zpřístupnění přenosem, šíření nebo jakékoli jiné zpřístupnění, seřazení či zkombinování, omezení, výmaz nebo zničení.</w:t>
            </w:r>
          </w:p>
        </w:tc>
      </w:tr>
      <w:tr w:rsidR="005B33BB" w:rsidRPr="00CD5855" w14:paraId="693A4B71" w14:textId="77777777" w:rsidTr="003E2412">
        <w:tc>
          <w:tcPr>
            <w:tcW w:w="2122" w:type="dxa"/>
            <w:tcBorders>
              <w:top w:val="nil"/>
              <w:left w:val="nil"/>
              <w:bottom w:val="nil"/>
              <w:right w:val="nil"/>
            </w:tcBorders>
          </w:tcPr>
          <w:p w14:paraId="70B7A0FA"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lastRenderedPageBreak/>
              <w:t>Účel zpracování</w:t>
            </w:r>
          </w:p>
        </w:tc>
        <w:tc>
          <w:tcPr>
            <w:tcW w:w="6940" w:type="dxa"/>
            <w:tcBorders>
              <w:top w:val="nil"/>
              <w:left w:val="nil"/>
              <w:bottom w:val="nil"/>
              <w:right w:val="nil"/>
            </w:tcBorders>
          </w:tcPr>
          <w:p w14:paraId="4FA788DC" w14:textId="77777777" w:rsidR="005B33BB" w:rsidRPr="00CD5855" w:rsidRDefault="005B33BB" w:rsidP="003E2412">
            <w:pPr>
              <w:jc w:val="both"/>
              <w:rPr>
                <w:rFonts w:asciiTheme="majorHAnsi" w:hAnsiTheme="majorHAnsi" w:cstheme="majorHAnsi"/>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 xml:space="preserve">Cíl činnosti správce a jeho smysl </w:t>
            </w:r>
          </w:p>
        </w:tc>
      </w:tr>
      <w:tr w:rsidR="005B33BB" w:rsidRPr="00CD5855" w14:paraId="2B83A457" w14:textId="77777777" w:rsidTr="003E2412">
        <w:tc>
          <w:tcPr>
            <w:tcW w:w="2122" w:type="dxa"/>
            <w:tcBorders>
              <w:top w:val="nil"/>
              <w:left w:val="nil"/>
              <w:bottom w:val="nil"/>
              <w:right w:val="nil"/>
            </w:tcBorders>
          </w:tcPr>
          <w:p w14:paraId="7C6D20FD"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Prostředky zpracování</w:t>
            </w:r>
          </w:p>
        </w:tc>
        <w:tc>
          <w:tcPr>
            <w:tcW w:w="6940" w:type="dxa"/>
            <w:tcBorders>
              <w:top w:val="nil"/>
              <w:left w:val="nil"/>
              <w:bottom w:val="nil"/>
              <w:right w:val="nil"/>
            </w:tcBorders>
          </w:tcPr>
          <w:p w14:paraId="01977C2E" w14:textId="77777777" w:rsidR="005B33BB" w:rsidRPr="00CD5855" w:rsidRDefault="005B33BB" w:rsidP="003E2412">
            <w:pPr>
              <w:jc w:val="both"/>
              <w:rPr>
                <w:rFonts w:asciiTheme="majorHAnsi" w:hAnsiTheme="majorHAnsi" w:cstheme="majorHAnsi"/>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5B33BB" w:rsidRPr="00CD5855" w14:paraId="23E6CD35" w14:textId="77777777" w:rsidTr="003E2412">
        <w:tc>
          <w:tcPr>
            <w:tcW w:w="2122" w:type="dxa"/>
            <w:tcBorders>
              <w:top w:val="nil"/>
              <w:left w:val="nil"/>
              <w:bottom w:val="nil"/>
              <w:right w:val="nil"/>
            </w:tcBorders>
          </w:tcPr>
          <w:p w14:paraId="744456D9"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7CC4C5D7" w14:textId="77777777" w:rsidR="005B33BB" w:rsidRPr="00CD5855" w:rsidRDefault="005B33BB" w:rsidP="003E2412">
            <w:pPr>
              <w:jc w:val="both"/>
              <w:rPr>
                <w:rFonts w:asciiTheme="majorHAnsi" w:hAnsiTheme="majorHAnsi" w:cstheme="majorHAnsi"/>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 xml:space="preserve">Právní titul neboli právní důvod, je podmínka, bez které není zpracování osobních údajů </w:t>
            </w:r>
            <w:r w:rsidRPr="00CD5855">
              <w:rPr>
                <w:rFonts w:asciiTheme="majorHAnsi" w:hAnsiTheme="majorHAnsi" w:cstheme="majorHAnsi"/>
                <w:b/>
                <w:bCs/>
                <w:color w:val="404040" w:themeColor="text1" w:themeTint="BF"/>
                <w:sz w:val="20"/>
                <w:szCs w:val="20"/>
                <w:shd w:val="clear" w:color="auto" w:fill="FFFFFF"/>
              </w:rPr>
              <w:t>v žádném případě možné</w:t>
            </w:r>
            <w:r w:rsidRPr="00CD5855">
              <w:rPr>
                <w:rFonts w:asciiTheme="majorHAnsi" w:hAnsiTheme="majorHAnsi" w:cstheme="majorHAnsi"/>
                <w:color w:val="404040" w:themeColor="text1" w:themeTint="BF"/>
                <w:sz w:val="20"/>
                <w:szCs w:val="20"/>
                <w:shd w:val="clear" w:color="auto" w:fill="FFFFFF"/>
              </w:rPr>
              <w:t>.</w:t>
            </w:r>
          </w:p>
        </w:tc>
      </w:tr>
      <w:tr w:rsidR="005B33BB" w:rsidRPr="00CD5855" w14:paraId="10D89695" w14:textId="77777777" w:rsidTr="003E2412">
        <w:tc>
          <w:tcPr>
            <w:tcW w:w="2122" w:type="dxa"/>
            <w:tcBorders>
              <w:top w:val="nil"/>
              <w:left w:val="nil"/>
              <w:bottom w:val="nil"/>
              <w:right w:val="nil"/>
            </w:tcBorders>
          </w:tcPr>
          <w:p w14:paraId="685B26B8"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0BE95117"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5B33BB" w:rsidRPr="00CD5855" w14:paraId="03952BE7" w14:textId="77777777" w:rsidTr="003E2412">
        <w:tc>
          <w:tcPr>
            <w:tcW w:w="2122" w:type="dxa"/>
            <w:tcBorders>
              <w:top w:val="nil"/>
              <w:left w:val="nil"/>
              <w:bottom w:val="nil"/>
              <w:right w:val="nil"/>
            </w:tcBorders>
          </w:tcPr>
          <w:p w14:paraId="60158095"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33F2C5A5"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5B33BB" w:rsidRPr="00CD5855" w14:paraId="56FCF6C5" w14:textId="77777777" w:rsidTr="003E2412">
        <w:tc>
          <w:tcPr>
            <w:tcW w:w="2122" w:type="dxa"/>
            <w:tcBorders>
              <w:top w:val="nil"/>
              <w:left w:val="nil"/>
              <w:bottom w:val="nil"/>
              <w:right w:val="nil"/>
            </w:tcBorders>
          </w:tcPr>
          <w:p w14:paraId="0CC1F20C"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076F6186" w14:textId="77777777" w:rsidR="005B33BB" w:rsidRPr="00CD5855" w:rsidRDefault="005B33BB" w:rsidP="003E2412">
            <w:pPr>
              <w:jc w:val="both"/>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jenž je oprávněna ke zpracování osobních údajů.</w:t>
            </w:r>
          </w:p>
        </w:tc>
      </w:tr>
      <w:tr w:rsidR="005B33BB" w:rsidRPr="00CD5855" w14:paraId="03369E14" w14:textId="77777777" w:rsidTr="003E2412">
        <w:tc>
          <w:tcPr>
            <w:tcW w:w="2122" w:type="dxa"/>
            <w:tcBorders>
              <w:top w:val="nil"/>
              <w:left w:val="nil"/>
              <w:bottom w:val="nil"/>
              <w:right w:val="nil"/>
            </w:tcBorders>
          </w:tcPr>
          <w:p w14:paraId="4193BA09"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ÚOOÚ</w:t>
            </w:r>
          </w:p>
          <w:p w14:paraId="5B54B645" w14:textId="77777777" w:rsidR="005B33BB" w:rsidRPr="00CD5855" w:rsidRDefault="005B33BB" w:rsidP="003E2412">
            <w:pPr>
              <w:rPr>
                <w:bCs/>
                <w:color w:val="404040" w:themeColor="text1" w:themeTint="BF"/>
                <w:shd w:val="clear" w:color="auto" w:fill="FFFFFF"/>
              </w:rPr>
            </w:pPr>
          </w:p>
          <w:p w14:paraId="5BE16E73" w14:textId="77777777" w:rsidR="005B33BB" w:rsidRPr="00CD5855" w:rsidRDefault="005B33BB" w:rsidP="003E2412">
            <w:pPr>
              <w:rPr>
                <w:bCs/>
                <w:color w:val="404040" w:themeColor="text1" w:themeTint="BF"/>
                <w:shd w:val="clear" w:color="auto" w:fill="FFFFFF"/>
              </w:rPr>
            </w:pPr>
          </w:p>
          <w:p w14:paraId="72571581" w14:textId="77777777" w:rsidR="005B33BB" w:rsidRPr="00CD5855" w:rsidRDefault="005B33BB" w:rsidP="003E2412">
            <w:pPr>
              <w:rPr>
                <w:bCs/>
                <w:color w:val="404040" w:themeColor="text1" w:themeTint="BF"/>
                <w:shd w:val="clear" w:color="auto" w:fill="FFFFFF"/>
              </w:rPr>
            </w:pPr>
          </w:p>
          <w:p w14:paraId="11E0ED01" w14:textId="77777777" w:rsidR="005B33BB" w:rsidRPr="00CD5855" w:rsidRDefault="005B33BB" w:rsidP="003E2412">
            <w:pPr>
              <w:rPr>
                <w:rFonts w:asciiTheme="majorHAnsi" w:hAnsiTheme="majorHAnsi" w:cstheme="majorHAnsi"/>
                <w:b/>
                <w:bCs/>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COOKIES</w:t>
            </w:r>
          </w:p>
        </w:tc>
        <w:tc>
          <w:tcPr>
            <w:tcW w:w="6940" w:type="dxa"/>
            <w:tcBorders>
              <w:top w:val="nil"/>
              <w:left w:val="nil"/>
              <w:bottom w:val="nil"/>
              <w:right w:val="nil"/>
            </w:tcBorders>
          </w:tcPr>
          <w:p w14:paraId="7CF0EBA4"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Dozorový úřad dle ZZOÚ je </w:t>
            </w:r>
            <w:r w:rsidRPr="00CD5855">
              <w:rPr>
                <w:rFonts w:asciiTheme="majorHAnsi" w:hAnsiTheme="majorHAnsi" w:cstheme="majorHAnsi"/>
                <w:b/>
                <w:bCs/>
                <w:color w:val="404040" w:themeColor="text1" w:themeTint="BF"/>
                <w:sz w:val="20"/>
                <w:szCs w:val="20"/>
              </w:rPr>
              <w:t>Úřad pro ochranu osobních údajů</w:t>
            </w:r>
            <w:r w:rsidRPr="00CD5855">
              <w:rPr>
                <w:rFonts w:asciiTheme="majorHAnsi" w:hAnsiTheme="majorHAnsi" w:cstheme="majorHAnsi"/>
                <w:color w:val="404040" w:themeColor="text1" w:themeTint="BF"/>
                <w:sz w:val="20"/>
                <w:szCs w:val="20"/>
              </w:rPr>
              <w:t>. Jsou mu svěřeny kompetence ústředního správního úřadu pro oblast ochrany osobních údajů v rozsahu stanoveném ZZOÚ a další kompetence stanovené zvláštním právním předpisem.</w:t>
            </w:r>
          </w:p>
          <w:p w14:paraId="76B6CF50" w14:textId="77777777" w:rsidR="00BF7145" w:rsidRPr="003D1BD0" w:rsidRDefault="00BF7145" w:rsidP="00BF7145">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94D3D54" w14:textId="77777777" w:rsidR="005B33BB" w:rsidRPr="00CD5855" w:rsidRDefault="005B33BB" w:rsidP="003E2412">
            <w:pPr>
              <w:jc w:val="both"/>
              <w:rPr>
                <w:rFonts w:asciiTheme="majorHAnsi" w:hAnsiTheme="majorHAnsi" w:cstheme="majorHAnsi"/>
                <w:color w:val="404040" w:themeColor="text1" w:themeTint="BF"/>
                <w:sz w:val="20"/>
                <w:szCs w:val="20"/>
                <w:shd w:val="clear" w:color="auto" w:fill="FFFFFF"/>
              </w:rPr>
            </w:pPr>
          </w:p>
        </w:tc>
      </w:tr>
    </w:tbl>
    <w:p w14:paraId="615B2195"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Zpracovávané osobní údaje</w:t>
      </w:r>
    </w:p>
    <w:p w14:paraId="00243371"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 důvod neboli právní titul a účel zpracování, zejména tyto následující kategorie osobních údajů:</w:t>
      </w:r>
    </w:p>
    <w:p w14:paraId="07D62629"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b/>
          <w:bCs/>
          <w:color w:val="404040" w:themeColor="text1" w:themeTint="BF"/>
          <w:sz w:val="20"/>
          <w:szCs w:val="20"/>
        </w:rPr>
        <w:t>identifikační, autentizační a adresní údaje</w:t>
      </w:r>
      <w:r w:rsidRPr="00CD5855">
        <w:rPr>
          <w:rFonts w:asciiTheme="majorHAnsi" w:hAnsiTheme="majorHAnsi" w:cstheme="majorHAnsi"/>
          <w:color w:val="404040" w:themeColor="text1" w:themeTint="BF"/>
          <w:sz w:val="20"/>
          <w:szCs w:val="20"/>
        </w:rPr>
        <w:t>: jméno, příjmení, akademický titul, datum narození, údaje z dokladů totožnosti, adresa trvalého, případně přechodného bydliště, doručovací nebo jiná kontaktní adresa, místo a stát narození, sídlo podnikání, IČO, v ojedinělých případech rodné číslo, vlastnoruční podpis a elektronický podpis;</w:t>
      </w:r>
    </w:p>
    <w:p w14:paraId="3D829789"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b/>
          <w:bCs/>
          <w:color w:val="404040" w:themeColor="text1" w:themeTint="BF"/>
          <w:sz w:val="20"/>
          <w:szCs w:val="20"/>
        </w:rPr>
        <w:t>kontaktní údaje</w:t>
      </w:r>
      <w:r w:rsidRPr="00CD5855">
        <w:rPr>
          <w:rFonts w:asciiTheme="majorHAnsi" w:hAnsiTheme="majorHAnsi" w:cstheme="majorHAnsi"/>
          <w:color w:val="404040" w:themeColor="text1" w:themeTint="BF"/>
          <w:sz w:val="20"/>
          <w:szCs w:val="20"/>
        </w:rPr>
        <w:t>: telefonní číslo, e-mailová adresa, ID datové schránky;</w:t>
      </w:r>
    </w:p>
    <w:p w14:paraId="55FC442A"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b/>
          <w:bCs/>
          <w:color w:val="404040" w:themeColor="text1" w:themeTint="BF"/>
          <w:sz w:val="20"/>
          <w:szCs w:val="20"/>
        </w:rPr>
        <w:t>elektronické údaje</w:t>
      </w:r>
      <w:r w:rsidRPr="00CD5855">
        <w:rPr>
          <w:rFonts w:asciiTheme="majorHAnsi" w:hAnsiTheme="majorHAnsi" w:cstheme="majorHAnsi"/>
          <w:color w:val="404040" w:themeColor="text1" w:themeTint="BF"/>
          <w:sz w:val="20"/>
          <w:szCs w:val="20"/>
        </w:rPr>
        <w:t>: IP adresa, autentizační certifikáty a certifikáty elektronického podpisu;</w:t>
      </w:r>
    </w:p>
    <w:p w14:paraId="49CFF545"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další osobní údaje</w:t>
      </w:r>
      <w:r w:rsidRPr="00CD5855">
        <w:rPr>
          <w:rFonts w:asciiTheme="majorHAnsi" w:hAnsiTheme="majorHAnsi" w:cstheme="majorHAnsi"/>
          <w:b/>
          <w:bCs/>
          <w:color w:val="404040" w:themeColor="text1" w:themeTint="BF"/>
          <w:sz w:val="20"/>
          <w:szCs w:val="20"/>
        </w:rPr>
        <w:t xml:space="preserve"> spojené se smluvním vztahem</w:t>
      </w:r>
      <w:r w:rsidRPr="00CD5855">
        <w:rPr>
          <w:rFonts w:asciiTheme="majorHAnsi" w:hAnsiTheme="majorHAnsi" w:cstheme="majorHAnsi"/>
          <w:color w:val="404040" w:themeColor="text1" w:themeTint="BF"/>
          <w:sz w:val="20"/>
          <w:szCs w:val="20"/>
        </w:rPr>
        <w:t xml:space="preserve">: číslo bankovního účtu, hodnota plnění, číslo zákaznického účtu (dále například údaje o dosaženém vzdělání, informace o studiu, pracovní zkušenost, specifikace předmětu koupě, služebnosti, specifikace nabídky v rámci výběrového řízení); </w:t>
      </w:r>
    </w:p>
    <w:p w14:paraId="4A013521"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b/>
          <w:color w:val="404040" w:themeColor="text1" w:themeTint="BF"/>
          <w:sz w:val="20"/>
          <w:szCs w:val="20"/>
        </w:rPr>
        <w:t>jiné</w:t>
      </w:r>
      <w:r w:rsidRPr="00CD5855">
        <w:rPr>
          <w:rFonts w:asciiTheme="majorHAnsi" w:hAnsiTheme="majorHAnsi" w:cstheme="majorHAnsi"/>
          <w:color w:val="404040" w:themeColor="text1" w:themeTint="BF"/>
          <w:sz w:val="20"/>
          <w:szCs w:val="20"/>
        </w:rPr>
        <w:t xml:space="preserve"> osobní údaje například osobní údaje související se vstupem do prostor správce (číslo vstupní karty, včetně označení, data předání a převzetí), s předmětem plnění (například specifikace předmětu koupě, poskytovaných služeb), s žádostí subjektu (například specifikace uplatněných práv dle GDPR);</w:t>
      </w:r>
    </w:p>
    <w:p w14:paraId="2B5FFD65" w14:textId="77777777" w:rsidR="005B33BB" w:rsidRPr="00CD5855" w:rsidRDefault="005B33BB" w:rsidP="005B33BB">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rPr>
      </w:pPr>
      <w:r w:rsidRPr="00CD5855">
        <w:rPr>
          <w:rFonts w:asciiTheme="majorHAnsi" w:hAnsiTheme="majorHAnsi" w:cstheme="majorHAnsi"/>
          <w:color w:val="404040" w:themeColor="text1" w:themeTint="BF"/>
          <w:sz w:val="20"/>
          <w:szCs w:val="20"/>
        </w:rPr>
        <w:t xml:space="preserve">případně </w:t>
      </w:r>
      <w:r w:rsidRPr="00CD5855">
        <w:rPr>
          <w:rFonts w:asciiTheme="majorHAnsi" w:hAnsiTheme="majorHAnsi" w:cstheme="majorHAnsi"/>
          <w:b/>
          <w:color w:val="404040" w:themeColor="text1" w:themeTint="BF"/>
          <w:sz w:val="20"/>
          <w:szCs w:val="20"/>
        </w:rPr>
        <w:t>zvláštní osobní údaje</w:t>
      </w:r>
      <w:r w:rsidRPr="00CD5855">
        <w:rPr>
          <w:rFonts w:asciiTheme="majorHAnsi" w:hAnsiTheme="majorHAnsi" w:cstheme="majorHAnsi"/>
          <w:color w:val="404040" w:themeColor="text1" w:themeTint="BF"/>
          <w:sz w:val="20"/>
          <w:szCs w:val="20"/>
        </w:rPr>
        <w:t xml:space="preserve"> (například v souvislosti s epidemiologickou situací ve společnosti).</w:t>
      </w:r>
    </w:p>
    <w:p w14:paraId="1C88CD55" w14:textId="77777777" w:rsidR="005B33BB" w:rsidRPr="00CD5855" w:rsidRDefault="005B33BB" w:rsidP="005B33BB">
      <w:pPr>
        <w:spacing w:before="240"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Zdroj zpracovávaných osobních údajů</w:t>
      </w:r>
    </w:p>
    <w:p w14:paraId="4739EDDA" w14:textId="77777777" w:rsidR="005B33BB" w:rsidRPr="00461C0F"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Správce získává Vaše osobní údaje </w:t>
      </w:r>
      <w:r w:rsidRPr="00CD5855">
        <w:rPr>
          <w:rFonts w:asciiTheme="majorHAnsi" w:hAnsiTheme="majorHAnsi" w:cstheme="majorHAnsi"/>
          <w:b/>
          <w:bCs/>
          <w:color w:val="404040" w:themeColor="text1" w:themeTint="BF"/>
          <w:sz w:val="20"/>
          <w:szCs w:val="20"/>
        </w:rPr>
        <w:t>především od Vás</w:t>
      </w:r>
      <w:r w:rsidRPr="00CD5855">
        <w:rPr>
          <w:rFonts w:asciiTheme="majorHAnsi" w:hAnsiTheme="majorHAnsi" w:cstheme="majorHAnsi"/>
          <w:color w:val="404040" w:themeColor="text1" w:themeTint="BF"/>
          <w:sz w:val="20"/>
          <w:szCs w:val="20"/>
        </w:rPr>
        <w:t xml:space="preserve"> při jednání o uzavření smlouvy a v souvislosti s  plněním, případně od třetích osob, které takové jednání zprostředkovávají. Dále správce získává Vaše osobní údaje </w:t>
      </w:r>
      <w:r w:rsidRPr="00CD5855">
        <w:rPr>
          <w:rFonts w:asciiTheme="majorHAnsi" w:hAnsiTheme="majorHAnsi" w:cstheme="majorHAnsi"/>
          <w:b/>
          <w:bCs/>
          <w:color w:val="404040" w:themeColor="text1" w:themeTint="BF"/>
          <w:sz w:val="20"/>
          <w:szCs w:val="20"/>
        </w:rPr>
        <w:t>z veřejně dostupných zdrojů</w:t>
      </w:r>
      <w:r w:rsidRPr="00CD5855">
        <w:rPr>
          <w:rFonts w:asciiTheme="majorHAnsi" w:hAnsiTheme="majorHAnsi" w:cstheme="majorHAnsi"/>
          <w:color w:val="404040" w:themeColor="text1" w:themeTint="BF"/>
          <w:sz w:val="20"/>
          <w:szCs w:val="20"/>
        </w:rPr>
        <w:t xml:space="preserve"> (například obchodní a živnostenský rejstřík) nebo </w:t>
      </w:r>
      <w:r w:rsidRPr="00CD5855">
        <w:rPr>
          <w:rFonts w:asciiTheme="majorHAnsi" w:hAnsiTheme="majorHAnsi" w:cstheme="majorHAnsi"/>
          <w:b/>
          <w:bCs/>
          <w:color w:val="404040" w:themeColor="text1" w:themeTint="BF"/>
          <w:sz w:val="20"/>
          <w:szCs w:val="20"/>
        </w:rPr>
        <w:t>od orgánů státní správy</w:t>
      </w:r>
      <w:r w:rsidRPr="00CD5855">
        <w:rPr>
          <w:rFonts w:asciiTheme="majorHAnsi" w:hAnsiTheme="majorHAnsi" w:cstheme="majorHAnsi"/>
          <w:color w:val="404040" w:themeColor="text1" w:themeTint="BF"/>
          <w:sz w:val="20"/>
          <w:szCs w:val="20"/>
        </w:rPr>
        <w:t xml:space="preserve">. </w:t>
      </w:r>
    </w:p>
    <w:p w14:paraId="146691F9"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Kamerový systém</w:t>
      </w:r>
    </w:p>
    <w:p w14:paraId="3DFAC5C3"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Správce Vás tímto informuje, že na vymezených pracovištích </w:t>
      </w:r>
      <w:r w:rsidRPr="00CD5855">
        <w:rPr>
          <w:rFonts w:asciiTheme="majorHAnsi" w:hAnsiTheme="majorHAnsi" w:cstheme="majorHAnsi"/>
          <w:color w:val="404040" w:themeColor="text1" w:themeTint="BF"/>
          <w:sz w:val="20"/>
          <w:szCs w:val="20"/>
          <w:lang w:eastAsia="cs-CZ"/>
        </w:rPr>
        <w:t xml:space="preserve">provozuje společnost EP Investment </w:t>
      </w:r>
      <w:proofErr w:type="spellStart"/>
      <w:r w:rsidRPr="00CD5855">
        <w:rPr>
          <w:rFonts w:asciiTheme="majorHAnsi" w:hAnsiTheme="majorHAnsi" w:cstheme="majorHAnsi"/>
          <w:color w:val="404040" w:themeColor="text1" w:themeTint="BF"/>
          <w:sz w:val="20"/>
          <w:szCs w:val="20"/>
          <w:lang w:eastAsia="cs-CZ"/>
        </w:rPr>
        <w:t>Advisors</w:t>
      </w:r>
      <w:proofErr w:type="spellEnd"/>
      <w:r w:rsidRPr="00CD5855">
        <w:rPr>
          <w:rFonts w:asciiTheme="majorHAnsi" w:hAnsiTheme="majorHAnsi" w:cstheme="majorHAnsi"/>
          <w:color w:val="404040" w:themeColor="text1" w:themeTint="BF"/>
          <w:sz w:val="20"/>
          <w:szCs w:val="20"/>
          <w:lang w:eastAsia="cs-CZ"/>
        </w:rPr>
        <w:t xml:space="preserve">, s.r.o., IČO 26687259, se sídlem Pařížská 130/26, Praha 1 – Josefov, PSČ 110 00,  zapsaná  v obchodním rejstříku pod </w:t>
      </w:r>
      <w:proofErr w:type="spellStart"/>
      <w:r w:rsidRPr="00CD5855">
        <w:rPr>
          <w:rFonts w:asciiTheme="majorHAnsi" w:hAnsiTheme="majorHAnsi" w:cstheme="majorHAnsi"/>
          <w:color w:val="404040" w:themeColor="text1" w:themeTint="BF"/>
          <w:sz w:val="20"/>
          <w:szCs w:val="20"/>
          <w:lang w:eastAsia="cs-CZ"/>
        </w:rPr>
        <w:t>sp</w:t>
      </w:r>
      <w:proofErr w:type="spellEnd"/>
      <w:r w:rsidRPr="00CD5855">
        <w:rPr>
          <w:rFonts w:asciiTheme="majorHAnsi" w:hAnsiTheme="majorHAnsi" w:cstheme="majorHAnsi"/>
          <w:color w:val="404040" w:themeColor="text1" w:themeTint="BF"/>
          <w:sz w:val="20"/>
          <w:szCs w:val="20"/>
          <w:lang w:eastAsia="cs-CZ"/>
        </w:rPr>
        <w:t xml:space="preserve">. </w:t>
      </w:r>
      <w:r w:rsidRPr="00CD5855">
        <w:rPr>
          <w:rFonts w:asciiTheme="majorHAnsi" w:hAnsiTheme="majorHAnsi" w:cstheme="majorHAnsi"/>
          <w:color w:val="404040" w:themeColor="text1" w:themeTint="BF"/>
          <w:sz w:val="20"/>
          <w:szCs w:val="20"/>
          <w:lang w:eastAsia="cs-CZ"/>
        </w:rPr>
        <w:lastRenderedPageBreak/>
        <w:t>zn. C 87354/MSPH, datová schrán</w:t>
      </w:r>
      <w:r w:rsidRPr="00CD5855">
        <w:rPr>
          <w:rFonts w:asciiTheme="majorHAnsi" w:hAnsiTheme="majorHAnsi" w:cstheme="majorHAnsi"/>
          <w:color w:val="404040" w:themeColor="text1" w:themeTint="BF"/>
          <w:sz w:val="20"/>
          <w:szCs w:val="20"/>
        </w:rPr>
        <w:t>ka 89pegns,</w:t>
      </w:r>
      <w:r w:rsidRPr="00CD5855">
        <w:rPr>
          <w:rFonts w:asciiTheme="majorHAnsi" w:hAnsiTheme="majorHAnsi" w:cstheme="majorHAnsi"/>
          <w:color w:val="404040" w:themeColor="text1" w:themeTint="BF"/>
          <w:sz w:val="20"/>
          <w:szCs w:val="20"/>
          <w:lang w:eastAsia="cs-CZ"/>
        </w:rPr>
        <w:t xml:space="preserve"> kamerový systém se záznamem, a to za účelem </w:t>
      </w:r>
      <w:r w:rsidRPr="00CD5855">
        <w:rPr>
          <w:rFonts w:asciiTheme="majorHAnsi" w:hAnsiTheme="majorHAnsi" w:cstheme="majorHAnsi"/>
          <w:color w:val="404040" w:themeColor="text1" w:themeTint="BF"/>
          <w:sz w:val="20"/>
          <w:szCs w:val="20"/>
        </w:rPr>
        <w:t>ochrany majetku, života a zdraví osob pohybujících se ve sledovaném prostoru. O užití kamerového systému informují informační cedule umístěné na dotčených objektech a toto memorandum. Poučení o zpracování osobních údajů prostřednictvím kamerových systémů naleznete na internetové stránce www.epholding.cz.</w:t>
      </w:r>
    </w:p>
    <w:p w14:paraId="5881AE8B"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Účel, doba a právní titul zpracování osobních údajů</w:t>
      </w:r>
    </w:p>
    <w:p w14:paraId="0211E922"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Správce zpracovává Vaše osobní údaje zejména pro níže uvedené účely, na základě příslušného právního titulu.</w:t>
      </w:r>
    </w:p>
    <w:p w14:paraId="042980A4"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Odpověď na otázku, </w:t>
      </w:r>
      <w:r w:rsidRPr="00CD5855">
        <w:rPr>
          <w:rFonts w:asciiTheme="majorHAnsi" w:hAnsiTheme="majorHAnsi" w:cstheme="majorHAnsi"/>
          <w:b/>
          <w:bCs/>
          <w:color w:val="404040" w:themeColor="text1" w:themeTint="BF"/>
          <w:sz w:val="20"/>
          <w:szCs w:val="20"/>
        </w:rPr>
        <w:t>po jakou dobu je správce oprávněn Vaše osobní údaje zpracovávat</w:t>
      </w:r>
      <w:r w:rsidRPr="00CD5855">
        <w:rPr>
          <w:rFonts w:asciiTheme="majorHAnsi" w:hAnsiTheme="majorHAnsi" w:cstheme="majorHAnsi"/>
          <w:color w:val="404040" w:themeColor="text1" w:themeTint="BF"/>
          <w:sz w:val="20"/>
          <w:szCs w:val="20"/>
        </w:rPr>
        <w:t>, se odvíjí od účelu daného zpracování.</w:t>
      </w:r>
    </w:p>
    <w:p w14:paraId="4738CB67"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GDPR rozlišuje v čl. 6 celkem </w:t>
      </w:r>
      <w:r w:rsidRPr="00CD5855">
        <w:rPr>
          <w:rFonts w:asciiTheme="majorHAnsi" w:hAnsiTheme="majorHAnsi" w:cstheme="majorHAnsi"/>
          <w:b/>
          <w:bCs/>
          <w:color w:val="404040" w:themeColor="text1" w:themeTint="BF"/>
          <w:sz w:val="20"/>
          <w:szCs w:val="20"/>
        </w:rPr>
        <w:t xml:space="preserve">šest typů </w:t>
      </w:r>
      <w:r w:rsidRPr="00CD5855">
        <w:rPr>
          <w:rFonts w:asciiTheme="majorHAnsi" w:hAnsiTheme="majorHAnsi" w:cstheme="majorHAnsi"/>
          <w:color w:val="404040" w:themeColor="text1" w:themeTint="BF"/>
          <w:sz w:val="20"/>
          <w:szCs w:val="20"/>
        </w:rPr>
        <w:t xml:space="preserve">právních titulů zpracování osobních údajů, kdy </w:t>
      </w:r>
      <w:r w:rsidRPr="00CD5855">
        <w:rPr>
          <w:rFonts w:asciiTheme="majorHAnsi" w:hAnsiTheme="majorHAnsi" w:cstheme="majorHAnsi"/>
          <w:b/>
          <w:bCs/>
          <w:color w:val="404040" w:themeColor="text1" w:themeTint="BF"/>
          <w:sz w:val="20"/>
          <w:szCs w:val="20"/>
        </w:rPr>
        <w:t>nejpodstatnější</w:t>
      </w:r>
      <w:r w:rsidRPr="00CD5855">
        <w:rPr>
          <w:rFonts w:asciiTheme="majorHAnsi" w:hAnsiTheme="majorHAnsi" w:cstheme="majorHAnsi"/>
          <w:color w:val="404040" w:themeColor="text1" w:themeTint="BF"/>
          <w:sz w:val="20"/>
          <w:szCs w:val="20"/>
        </w:rPr>
        <w:t xml:space="preserve"> pro správce jsou</w:t>
      </w:r>
      <w:r w:rsidRPr="00CD5855">
        <w:rPr>
          <w:rFonts w:asciiTheme="majorHAnsi" w:hAnsiTheme="majorHAnsi" w:cstheme="majorHAnsi"/>
          <w:b/>
          <w:bCs/>
          <w:color w:val="404040" w:themeColor="text1" w:themeTint="BF"/>
          <w:sz w:val="20"/>
          <w:szCs w:val="20"/>
        </w:rPr>
        <w:t xml:space="preserve"> dále vyjmenované čtyři právní tituly. </w:t>
      </w:r>
      <w:r w:rsidRPr="00CD5855">
        <w:rPr>
          <w:rFonts w:asciiTheme="majorHAnsi" w:hAnsiTheme="majorHAnsi" w:cstheme="majorHAnsi"/>
          <w:color w:val="404040" w:themeColor="text1" w:themeTint="BF"/>
          <w:sz w:val="20"/>
          <w:szCs w:val="20"/>
        </w:rPr>
        <w:t>Správce zpracovává Vaše osobní údaje:</w:t>
      </w:r>
    </w:p>
    <w:p w14:paraId="68E00540" w14:textId="77777777" w:rsidR="005B33BB" w:rsidRPr="00CD5855" w:rsidRDefault="005B33BB" w:rsidP="005B33BB">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pro </w:t>
      </w:r>
      <w:r w:rsidRPr="00CD5855">
        <w:rPr>
          <w:rFonts w:asciiTheme="majorHAnsi" w:hAnsiTheme="majorHAnsi" w:cstheme="majorHAnsi"/>
          <w:b/>
          <w:bCs/>
          <w:color w:val="404040" w:themeColor="text1" w:themeTint="BF"/>
          <w:sz w:val="20"/>
          <w:szCs w:val="20"/>
        </w:rPr>
        <w:t>splnění smlouvy</w:t>
      </w:r>
      <w:r w:rsidRPr="00CD5855">
        <w:rPr>
          <w:rFonts w:asciiTheme="majorHAnsi" w:hAnsiTheme="majorHAnsi" w:cstheme="majorHAnsi"/>
          <w:color w:val="404040" w:themeColor="text1" w:themeTint="BF"/>
          <w:sz w:val="20"/>
          <w:szCs w:val="20"/>
        </w:rPr>
        <w:t xml:space="preserve">; </w:t>
      </w:r>
    </w:p>
    <w:p w14:paraId="753646CE" w14:textId="77777777" w:rsidR="005B33BB" w:rsidRPr="00CD5855" w:rsidRDefault="005B33BB" w:rsidP="005B33BB">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zpracování je nezbytné pro </w:t>
      </w:r>
      <w:r w:rsidRPr="00CD5855">
        <w:rPr>
          <w:rFonts w:asciiTheme="majorHAnsi" w:hAnsiTheme="majorHAnsi" w:cstheme="majorHAnsi"/>
          <w:b/>
          <w:bCs/>
          <w:color w:val="404040" w:themeColor="text1" w:themeTint="BF"/>
          <w:sz w:val="20"/>
          <w:szCs w:val="20"/>
        </w:rPr>
        <w:t>splnění právní povinnosti</w:t>
      </w:r>
      <w:r w:rsidRPr="00CD5855">
        <w:rPr>
          <w:rFonts w:asciiTheme="majorHAnsi" w:hAnsiTheme="majorHAnsi" w:cstheme="majorHAnsi"/>
          <w:color w:val="404040" w:themeColor="text1" w:themeTint="BF"/>
          <w:sz w:val="20"/>
          <w:szCs w:val="20"/>
        </w:rPr>
        <w:t xml:space="preserve">, která se na správce vztahuje (například zpracování osobních údajů v souvislosti s plněním právní povinnosti vyplývající z daňových a účetních předpisů); </w:t>
      </w:r>
    </w:p>
    <w:p w14:paraId="3E4755E1" w14:textId="77777777" w:rsidR="005B33BB" w:rsidRPr="00CD5855" w:rsidRDefault="005B33BB" w:rsidP="005B33BB">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zpracování je nezbytné pro </w:t>
      </w:r>
      <w:r w:rsidRPr="00CD5855">
        <w:rPr>
          <w:rFonts w:asciiTheme="majorHAnsi" w:hAnsiTheme="majorHAnsi" w:cstheme="majorHAnsi"/>
          <w:b/>
          <w:bCs/>
          <w:color w:val="404040" w:themeColor="text1" w:themeTint="BF"/>
          <w:sz w:val="20"/>
          <w:szCs w:val="20"/>
        </w:rPr>
        <w:t>účely oprávněných zájmů příslušného správce</w:t>
      </w:r>
      <w:r w:rsidRPr="00CD5855">
        <w:rPr>
          <w:rFonts w:asciiTheme="majorHAnsi" w:hAnsiTheme="majorHAnsi" w:cstheme="majorHAnsi"/>
          <w:color w:val="404040" w:themeColor="text1" w:themeTint="BF"/>
          <w:sz w:val="20"/>
          <w:szCs w:val="20"/>
        </w:rPr>
        <w:t xml:space="preserve"> </w:t>
      </w:r>
      <w:r w:rsidRPr="00CD5855">
        <w:rPr>
          <w:rFonts w:asciiTheme="majorHAnsi" w:hAnsiTheme="majorHAnsi" w:cstheme="majorHAnsi"/>
          <w:b/>
          <w:bCs/>
          <w:color w:val="404040" w:themeColor="text1" w:themeTint="BF"/>
          <w:sz w:val="20"/>
          <w:szCs w:val="20"/>
        </w:rPr>
        <w:t>či třetí strany</w:t>
      </w:r>
      <w:r w:rsidRPr="00CD5855">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p>
    <w:p w14:paraId="51B67B1E" w14:textId="77777777" w:rsidR="005B33BB" w:rsidRPr="00CD5855" w:rsidRDefault="005B33BB" w:rsidP="005B33BB">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na základě Vámi uděleného </w:t>
      </w:r>
      <w:r w:rsidRPr="00CD5855">
        <w:rPr>
          <w:rFonts w:asciiTheme="majorHAnsi" w:hAnsiTheme="majorHAnsi" w:cstheme="majorHAnsi"/>
          <w:b/>
          <w:bCs/>
          <w:color w:val="404040" w:themeColor="text1" w:themeTint="BF"/>
          <w:sz w:val="20"/>
          <w:szCs w:val="20"/>
        </w:rPr>
        <w:t>souhlasu</w:t>
      </w:r>
      <w:r w:rsidRPr="00CD5855">
        <w:rPr>
          <w:rFonts w:asciiTheme="majorHAnsi" w:hAnsiTheme="majorHAnsi" w:cstheme="majorHAnsi"/>
          <w:color w:val="404040" w:themeColor="text1" w:themeTint="BF"/>
          <w:sz w:val="20"/>
          <w:szCs w:val="20"/>
        </w:rPr>
        <w:t>, a to pouze za předpokladu, že nelze využít jiný právní titul pro zpracování osobních údajů (například uchování životopisu).</w:t>
      </w:r>
    </w:p>
    <w:p w14:paraId="609E1AB1" w14:textId="77777777" w:rsidR="005B33BB" w:rsidRPr="00CD5855" w:rsidRDefault="005B33BB" w:rsidP="005B33BB">
      <w:pPr>
        <w:pStyle w:val="Odstavecseseznamem"/>
        <w:spacing w:after="0" w:line="240" w:lineRule="auto"/>
        <w:ind w:left="1080"/>
        <w:jc w:val="both"/>
        <w:rPr>
          <w:rFonts w:asciiTheme="majorHAnsi" w:hAnsiTheme="majorHAnsi" w:cstheme="majorHAnsi"/>
          <w:color w:val="404040" w:themeColor="text1" w:themeTint="BF"/>
          <w:sz w:val="20"/>
          <w:szCs w:val="20"/>
        </w:rPr>
      </w:pPr>
    </w:p>
    <w:tbl>
      <w:tblPr>
        <w:tblStyle w:val="Mkatabulky"/>
        <w:tblW w:w="0" w:type="auto"/>
        <w:tblLook w:val="04A0" w:firstRow="1" w:lastRow="0" w:firstColumn="1" w:lastColumn="0" w:noHBand="0" w:noVBand="1"/>
      </w:tblPr>
      <w:tblGrid>
        <w:gridCol w:w="3020"/>
        <w:gridCol w:w="3020"/>
        <w:gridCol w:w="3020"/>
      </w:tblGrid>
      <w:tr w:rsidR="005B33BB" w:rsidRPr="00CD5855" w14:paraId="318A835B" w14:textId="77777777" w:rsidTr="003E2412">
        <w:tc>
          <w:tcPr>
            <w:tcW w:w="3020" w:type="dxa"/>
            <w:shd w:val="clear" w:color="auto" w:fill="D9D9D9" w:themeFill="background1" w:themeFillShade="D9"/>
          </w:tcPr>
          <w:p w14:paraId="2C72EE9D" w14:textId="77777777" w:rsidR="005B33BB" w:rsidRPr="00CD5855" w:rsidRDefault="005B33BB" w:rsidP="003E2412">
            <w:pPr>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Účel zpracování</w:t>
            </w:r>
          </w:p>
        </w:tc>
        <w:tc>
          <w:tcPr>
            <w:tcW w:w="3020" w:type="dxa"/>
            <w:shd w:val="clear" w:color="auto" w:fill="D9D9D9" w:themeFill="background1" w:themeFillShade="D9"/>
          </w:tcPr>
          <w:p w14:paraId="5038CF9B" w14:textId="77777777" w:rsidR="005B33BB" w:rsidRPr="00CD5855" w:rsidRDefault="005B33BB" w:rsidP="003E2412">
            <w:pPr>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Právní titul</w:t>
            </w:r>
          </w:p>
        </w:tc>
        <w:tc>
          <w:tcPr>
            <w:tcW w:w="3020" w:type="dxa"/>
            <w:shd w:val="clear" w:color="auto" w:fill="D9D9D9" w:themeFill="background1" w:themeFillShade="D9"/>
          </w:tcPr>
          <w:p w14:paraId="2E814D98" w14:textId="77777777" w:rsidR="005B33BB" w:rsidRPr="00CD5855" w:rsidRDefault="005B33BB" w:rsidP="003E2412">
            <w:pPr>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Doba zpracování</w:t>
            </w:r>
            <w:r w:rsidRPr="00CD5855">
              <w:rPr>
                <w:rStyle w:val="Znakapoznpodarou"/>
                <w:rFonts w:asciiTheme="majorHAnsi" w:hAnsiTheme="majorHAnsi" w:cstheme="majorHAnsi"/>
                <w:b/>
                <w:bCs/>
                <w:color w:val="C00000"/>
                <w:sz w:val="20"/>
                <w:szCs w:val="20"/>
              </w:rPr>
              <w:footnoteReference w:id="2"/>
            </w:r>
          </w:p>
        </w:tc>
      </w:tr>
      <w:tr w:rsidR="005B33BB" w:rsidRPr="00CD5855" w14:paraId="57F8683D" w14:textId="77777777" w:rsidTr="003E2412">
        <w:tc>
          <w:tcPr>
            <w:tcW w:w="3020" w:type="dxa"/>
          </w:tcPr>
          <w:p w14:paraId="29DE0A4F"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Nábor a výběr zaměstnanců</w:t>
            </w:r>
          </w:p>
        </w:tc>
        <w:tc>
          <w:tcPr>
            <w:tcW w:w="3020" w:type="dxa"/>
          </w:tcPr>
          <w:p w14:paraId="463E40C8"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Oprávněný zájem</w:t>
            </w:r>
          </w:p>
          <w:p w14:paraId="5D480874"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color w:val="404040" w:themeColor="text1" w:themeTint="BF"/>
                <w:sz w:val="20"/>
                <w:szCs w:val="20"/>
              </w:rPr>
              <w:t>Splnění smlouvy (nezbytné pro provedení opatření přijatých před uzavřením pracovní (obdobné) smlouvy)</w:t>
            </w:r>
          </w:p>
        </w:tc>
        <w:tc>
          <w:tcPr>
            <w:tcW w:w="3020" w:type="dxa"/>
          </w:tcPr>
          <w:p w14:paraId="2F793524"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Výmaz, likvidace osobních údajů probíhá po ukončení výběrového řízení nebo nejdéle do doby uvedené v personální aplikaci užité pro reakci na pracovní pozici</w:t>
            </w:r>
          </w:p>
        </w:tc>
      </w:tr>
      <w:tr w:rsidR="005B33BB" w:rsidRPr="00CD5855" w14:paraId="3A0551D2" w14:textId="77777777" w:rsidTr="003E2412">
        <w:tc>
          <w:tcPr>
            <w:tcW w:w="3020" w:type="dxa"/>
          </w:tcPr>
          <w:p w14:paraId="6FC3D4E8"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Evidence životopisů uchazečů o zaměstnání</w:t>
            </w:r>
          </w:p>
        </w:tc>
        <w:tc>
          <w:tcPr>
            <w:tcW w:w="3020" w:type="dxa"/>
          </w:tcPr>
          <w:p w14:paraId="46CBC5F0"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Souhlas</w:t>
            </w:r>
          </w:p>
        </w:tc>
        <w:tc>
          <w:tcPr>
            <w:tcW w:w="3020" w:type="dxa"/>
          </w:tcPr>
          <w:p w14:paraId="12755332"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Osobní údaje jsou uchovávány po dobu, po kterou subjekt údajů udělil souhlas nebo do doby odvolání souhlasu.</w:t>
            </w:r>
          </w:p>
        </w:tc>
      </w:tr>
      <w:tr w:rsidR="005B33BB" w:rsidRPr="00CD5855" w14:paraId="10B4D9D4" w14:textId="77777777" w:rsidTr="003E2412">
        <w:tc>
          <w:tcPr>
            <w:tcW w:w="3020" w:type="dxa"/>
          </w:tcPr>
          <w:p w14:paraId="7920C904"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Evidence a kontrola vstupů do objektů a prostor</w:t>
            </w:r>
          </w:p>
        </w:tc>
        <w:tc>
          <w:tcPr>
            <w:tcW w:w="3020" w:type="dxa"/>
          </w:tcPr>
          <w:p w14:paraId="79CC9596"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3893948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3 roky od ukončení příslušného kalendářního roku, ve kterém byly zaznamenány</w:t>
            </w:r>
          </w:p>
        </w:tc>
      </w:tr>
      <w:tr w:rsidR="005B33BB" w:rsidRPr="00CD5855" w14:paraId="099D9126" w14:textId="77777777" w:rsidTr="003E2412">
        <w:tc>
          <w:tcPr>
            <w:tcW w:w="3020" w:type="dxa"/>
          </w:tcPr>
          <w:p w14:paraId="0515600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Výběrová řízení pro dodavatele služeb, činností</w:t>
            </w:r>
          </w:p>
        </w:tc>
        <w:tc>
          <w:tcPr>
            <w:tcW w:w="3020" w:type="dxa"/>
          </w:tcPr>
          <w:p w14:paraId="2010AC8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3AB695CC"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3 roky po ukončení výběrového řízení (10 let dle zákona o zadávání veřejných zakázek), v případě uzavřeného závazkového vztahu jsou osobní údaje uchovávány do ukončení záruk ze smlouvy nebo po dobu nezbytnou pro uplatnění právních nároků</w:t>
            </w:r>
          </w:p>
        </w:tc>
      </w:tr>
      <w:tr w:rsidR="005B33BB" w:rsidRPr="00CD5855" w14:paraId="6CD094D3" w14:textId="77777777" w:rsidTr="003E2412">
        <w:tc>
          <w:tcPr>
            <w:tcW w:w="3020" w:type="dxa"/>
          </w:tcPr>
          <w:p w14:paraId="7CD610B4"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color w:val="404040" w:themeColor="text1" w:themeTint="BF"/>
                <w:sz w:val="20"/>
                <w:szCs w:val="20"/>
              </w:rPr>
              <w:t>Uzavírání a evidence smluv a dohod, objednávek včetně souvisejících plných mocí, pověření a dále plnění povinností z nich vyplývajících spolu s evidencí smluvních partnerů</w:t>
            </w:r>
          </w:p>
        </w:tc>
        <w:tc>
          <w:tcPr>
            <w:tcW w:w="3020" w:type="dxa"/>
          </w:tcPr>
          <w:p w14:paraId="3B4BC88B"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Splnění smlouvy</w:t>
            </w:r>
          </w:p>
          <w:p w14:paraId="65595FC6"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Splnění právní povinnosti</w:t>
            </w:r>
          </w:p>
          <w:p w14:paraId="30BC229F" w14:textId="77777777" w:rsidR="005B33BB" w:rsidRPr="00CD5855" w:rsidRDefault="005B33BB" w:rsidP="003E2412">
            <w:pPr>
              <w:jc w:val="both"/>
              <w:rPr>
                <w:rFonts w:asciiTheme="majorHAnsi" w:hAnsiTheme="majorHAnsi" w:cstheme="majorHAnsi"/>
                <w:bCs/>
                <w:color w:val="404040" w:themeColor="text1" w:themeTint="BF"/>
                <w:sz w:val="20"/>
                <w:szCs w:val="20"/>
              </w:rPr>
            </w:pPr>
          </w:p>
        </w:tc>
        <w:tc>
          <w:tcPr>
            <w:tcW w:w="3020" w:type="dxa"/>
          </w:tcPr>
          <w:p w14:paraId="3C88F29F"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uchovávány do ukončení záruk ze smlouvy nebo po dobu nezbytnou pro uplatnění právních nároků. V některých případech právní předpis stanoví povinnost uzavřít smlouvu a její obsahové náležitosti.</w:t>
            </w:r>
          </w:p>
        </w:tc>
      </w:tr>
      <w:tr w:rsidR="005B33BB" w:rsidRPr="00CD5855" w14:paraId="7F0207EF" w14:textId="77777777" w:rsidTr="003E2412">
        <w:tc>
          <w:tcPr>
            <w:tcW w:w="3020" w:type="dxa"/>
          </w:tcPr>
          <w:p w14:paraId="18EA6568"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Hospodaření a správa majetku   </w:t>
            </w:r>
          </w:p>
        </w:tc>
        <w:tc>
          <w:tcPr>
            <w:tcW w:w="3020" w:type="dxa"/>
          </w:tcPr>
          <w:p w14:paraId="7340F8E8"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Splnění právní povinnosti</w:t>
            </w:r>
          </w:p>
          <w:p w14:paraId="1E99C9FB"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lastRenderedPageBreak/>
              <w:t>Oprávněný zájem</w:t>
            </w:r>
          </w:p>
          <w:p w14:paraId="0CE652AA"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Splnění smlouvy</w:t>
            </w:r>
          </w:p>
        </w:tc>
        <w:tc>
          <w:tcPr>
            <w:tcW w:w="3020" w:type="dxa"/>
          </w:tcPr>
          <w:p w14:paraId="7AFE0B3C"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lastRenderedPageBreak/>
              <w:t xml:space="preserve">Osobní údaje jsou uchovány po </w:t>
            </w:r>
            <w:r w:rsidRPr="00CD5855">
              <w:rPr>
                <w:rFonts w:asciiTheme="majorHAnsi" w:hAnsiTheme="majorHAnsi" w:cstheme="majorHAnsi"/>
                <w:bCs/>
                <w:color w:val="404040" w:themeColor="text1" w:themeTint="BF"/>
                <w:sz w:val="20"/>
                <w:szCs w:val="20"/>
              </w:rPr>
              <w:lastRenderedPageBreak/>
              <w:t>dobu případné kontroly ze strany orgánů státní správy, po dobu vyšetřování mimořádné události, po dobu pro uplatnění pojistného plnění nebo po dobu nezbytnou pro uplatnění právních nároků</w:t>
            </w:r>
          </w:p>
        </w:tc>
      </w:tr>
      <w:tr w:rsidR="005B33BB" w:rsidRPr="00CD5855" w14:paraId="323E7DEB" w14:textId="77777777" w:rsidTr="003E2412">
        <w:tc>
          <w:tcPr>
            <w:tcW w:w="3020" w:type="dxa"/>
          </w:tcPr>
          <w:p w14:paraId="0BF767DE"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lastRenderedPageBreak/>
              <w:t>Fakturační dokumentace</w:t>
            </w:r>
          </w:p>
        </w:tc>
        <w:tc>
          <w:tcPr>
            <w:tcW w:w="3020" w:type="dxa"/>
          </w:tcPr>
          <w:p w14:paraId="2D5875DC"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35AE33F7"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 xml:space="preserve">Oprávněný zájem </w:t>
            </w:r>
          </w:p>
        </w:tc>
        <w:tc>
          <w:tcPr>
            <w:tcW w:w="3020" w:type="dxa"/>
          </w:tcPr>
          <w:p w14:paraId="770C69A9"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uchovávány po dobu vyplývající z daňových a účetních předpisů nebo po dobu nezbytnou pro uplatnění právních nároků</w:t>
            </w:r>
          </w:p>
        </w:tc>
      </w:tr>
      <w:tr w:rsidR="005B33BB" w:rsidRPr="00CD5855" w14:paraId="346113B1" w14:textId="77777777" w:rsidTr="003E2412">
        <w:tc>
          <w:tcPr>
            <w:tcW w:w="3020" w:type="dxa"/>
          </w:tcPr>
          <w:p w14:paraId="22716E39"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DFDFD"/>
              </w:rPr>
              <w:t>Zpracování osobních údajů v souvislosti s archivací dokumentů</w:t>
            </w:r>
          </w:p>
        </w:tc>
        <w:tc>
          <w:tcPr>
            <w:tcW w:w="3020" w:type="dxa"/>
          </w:tcPr>
          <w:p w14:paraId="749E4FFA"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786F30C3"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5CAEAE49"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uchovávány pod po dobu vyplývající z příslušných právních předpisů, uplynutí skartační lhůty</w:t>
            </w:r>
          </w:p>
        </w:tc>
      </w:tr>
      <w:tr w:rsidR="005B33BB" w:rsidRPr="00CD5855" w14:paraId="7243AB01" w14:textId="77777777" w:rsidTr="003E2412">
        <w:tc>
          <w:tcPr>
            <w:tcW w:w="3020" w:type="dxa"/>
          </w:tcPr>
          <w:p w14:paraId="0B3D39BB"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DFDFD"/>
              </w:rPr>
              <w:t>Zpracování osobních údajů v souvislosti s vymáháním nároků správce</w:t>
            </w:r>
          </w:p>
        </w:tc>
        <w:tc>
          <w:tcPr>
            <w:tcW w:w="3020" w:type="dxa"/>
          </w:tcPr>
          <w:p w14:paraId="46DC78E6"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1316F1B7"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Po dobu trvání účelu</w:t>
            </w:r>
          </w:p>
        </w:tc>
      </w:tr>
      <w:tr w:rsidR="005B33BB" w:rsidRPr="00CD5855" w14:paraId="08F53621" w14:textId="77777777" w:rsidTr="003E2412">
        <w:tc>
          <w:tcPr>
            <w:tcW w:w="3020" w:type="dxa"/>
          </w:tcPr>
          <w:p w14:paraId="2904480A"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Zpracování osobních údajů v souvislosti s kontrolní činností v oblasti ochrany osobních údajů a žádostí subjektu údajů</w:t>
            </w:r>
          </w:p>
        </w:tc>
        <w:tc>
          <w:tcPr>
            <w:tcW w:w="3020" w:type="dxa"/>
          </w:tcPr>
          <w:p w14:paraId="244C7915"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tc>
        <w:tc>
          <w:tcPr>
            <w:tcW w:w="3020" w:type="dxa"/>
          </w:tcPr>
          <w:p w14:paraId="24CDDF1E"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Po dobu 5 let od vyřízení žádosti</w:t>
            </w:r>
          </w:p>
        </w:tc>
      </w:tr>
      <w:tr w:rsidR="005B33BB" w:rsidRPr="00CD5855" w14:paraId="36CF7BF2" w14:textId="77777777" w:rsidTr="003E2412">
        <w:tc>
          <w:tcPr>
            <w:tcW w:w="3020" w:type="dxa"/>
          </w:tcPr>
          <w:p w14:paraId="422A344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 xml:space="preserve">Prověřování podnětů ve smyslu Politiky pro podávání oznámení a Politiky proti korupci a úplatkářství </w:t>
            </w:r>
          </w:p>
          <w:p w14:paraId="68237827" w14:textId="77777777" w:rsidR="005B33BB" w:rsidRPr="00CD5855" w:rsidRDefault="005B33BB" w:rsidP="003E2412">
            <w:pPr>
              <w:jc w:val="both"/>
              <w:rPr>
                <w:rFonts w:asciiTheme="majorHAnsi" w:hAnsiTheme="majorHAnsi" w:cstheme="majorHAnsi"/>
                <w:b/>
                <w:bCs/>
                <w:color w:val="404040" w:themeColor="text1" w:themeTint="BF"/>
                <w:sz w:val="20"/>
                <w:szCs w:val="20"/>
              </w:rPr>
            </w:pPr>
          </w:p>
        </w:tc>
        <w:tc>
          <w:tcPr>
            <w:tcW w:w="3020" w:type="dxa"/>
          </w:tcPr>
          <w:p w14:paraId="33C5688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3746EBC3"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Po dobu 5 let od ukončení prověřování, posuzování</w:t>
            </w:r>
          </w:p>
        </w:tc>
      </w:tr>
      <w:tr w:rsidR="005B33BB" w:rsidRPr="00CD5855" w14:paraId="27F35766" w14:textId="77777777" w:rsidTr="003E2412">
        <w:tc>
          <w:tcPr>
            <w:tcW w:w="3020" w:type="dxa"/>
          </w:tcPr>
          <w:p w14:paraId="50D2C02A"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Zpracování osobních údajů při epidemiích a souvisejících mimořádných opatření</w:t>
            </w:r>
          </w:p>
        </w:tc>
        <w:tc>
          <w:tcPr>
            <w:tcW w:w="3020" w:type="dxa"/>
          </w:tcPr>
          <w:p w14:paraId="4022EF83"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174B4FC8"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Nezbytnost pro ochranu životně důležitých zájmů</w:t>
            </w:r>
          </w:p>
          <w:p w14:paraId="3F40614E"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Nezbytnost ve veřejném zájmu</w:t>
            </w:r>
          </w:p>
        </w:tc>
        <w:tc>
          <w:tcPr>
            <w:tcW w:w="3020" w:type="dxa"/>
          </w:tcPr>
          <w:p w14:paraId="23E1C946"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Po dobu trvání mimořádných preventivních (ochranných) opatření a po dobu nezbytně nutnou k jejich vyhodnocení</w:t>
            </w:r>
          </w:p>
        </w:tc>
      </w:tr>
      <w:tr w:rsidR="005B33BB" w:rsidRPr="00CD5855" w14:paraId="1C6BB70C" w14:textId="77777777" w:rsidTr="003E2412">
        <w:tc>
          <w:tcPr>
            <w:tcW w:w="3020" w:type="dxa"/>
          </w:tcPr>
          <w:p w14:paraId="3D6CBD25"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Vedení evidence zpracovatelů osobních údajů</w:t>
            </w:r>
          </w:p>
        </w:tc>
        <w:tc>
          <w:tcPr>
            <w:tcW w:w="3020" w:type="dxa"/>
          </w:tcPr>
          <w:p w14:paraId="0FA10D29"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308293C5"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uchovány po dobu případné kontroly ze strany orgánů státní správy</w:t>
            </w:r>
          </w:p>
        </w:tc>
      </w:tr>
      <w:tr w:rsidR="005B33BB" w:rsidRPr="00CD5855" w14:paraId="563E72A1" w14:textId="77777777" w:rsidTr="003E2412">
        <w:tc>
          <w:tcPr>
            <w:tcW w:w="3020" w:type="dxa"/>
          </w:tcPr>
          <w:p w14:paraId="6B5A0FF6"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Vyšetřování a evidence mimořádných události</w:t>
            </w:r>
          </w:p>
        </w:tc>
        <w:tc>
          <w:tcPr>
            <w:tcW w:w="3020" w:type="dxa"/>
          </w:tcPr>
          <w:p w14:paraId="792350F1"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5AE52210"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smlouvy</w:t>
            </w:r>
          </w:p>
          <w:p w14:paraId="2358AB09"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Oprávněný zájem</w:t>
            </w:r>
          </w:p>
        </w:tc>
        <w:tc>
          <w:tcPr>
            <w:tcW w:w="3020" w:type="dxa"/>
          </w:tcPr>
          <w:p w14:paraId="1BA64F57"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uchovány po dobu případné kontroly ze strany orgánů státní správy, po dobu vyšetřování mimořádné události, po dobu pro uplatnění pojistného plnění nebo po dobu nezbytnou pro uplatnění právních nároků</w:t>
            </w:r>
          </w:p>
        </w:tc>
      </w:tr>
      <w:tr w:rsidR="005B33BB" w:rsidRPr="00CD5855" w14:paraId="0EE2DD64" w14:textId="77777777" w:rsidTr="003E2412">
        <w:tc>
          <w:tcPr>
            <w:tcW w:w="3020" w:type="dxa"/>
          </w:tcPr>
          <w:p w14:paraId="34C062E8"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Prověřování protistran</w:t>
            </w:r>
          </w:p>
        </w:tc>
        <w:tc>
          <w:tcPr>
            <w:tcW w:w="3020" w:type="dxa"/>
          </w:tcPr>
          <w:p w14:paraId="539F1EA5" w14:textId="77777777" w:rsidR="005B33BB" w:rsidRPr="00CD5855" w:rsidRDefault="005B33BB" w:rsidP="003E2412">
            <w:pPr>
              <w:jc w:val="both"/>
              <w:rPr>
                <w:rFonts w:asciiTheme="majorHAnsi" w:hAnsiTheme="majorHAnsi" w:cstheme="majorHAnsi"/>
                <w:b/>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tc>
        <w:tc>
          <w:tcPr>
            <w:tcW w:w="3020" w:type="dxa"/>
          </w:tcPr>
          <w:p w14:paraId="1A677AE8"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Osobní údaje jsou uchovány po dobu stanovenou příslušnými právními předpisy</w:t>
            </w:r>
          </w:p>
        </w:tc>
      </w:tr>
      <w:tr w:rsidR="005B33BB" w:rsidRPr="00CD5855" w14:paraId="44ED04A9" w14:textId="77777777" w:rsidTr="003E2412">
        <w:tc>
          <w:tcPr>
            <w:tcW w:w="3020" w:type="dxa"/>
          </w:tcPr>
          <w:p w14:paraId="30540744"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Zpracování cookies na webových stránkách</w:t>
            </w:r>
          </w:p>
        </w:tc>
        <w:tc>
          <w:tcPr>
            <w:tcW w:w="3020" w:type="dxa"/>
          </w:tcPr>
          <w:p w14:paraId="22A78F8D"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Souhlas</w:t>
            </w:r>
          </w:p>
          <w:p w14:paraId="113AD184"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18847EC3" w14:textId="77777777" w:rsidR="005B33BB" w:rsidRPr="00CD5855" w:rsidRDefault="005B33BB" w:rsidP="003E2412">
            <w:pPr>
              <w:jc w:val="both"/>
              <w:rPr>
                <w:rFonts w:asciiTheme="majorHAnsi" w:hAnsiTheme="majorHAnsi" w:cstheme="majorHAnsi"/>
                <w:bCs/>
                <w:color w:val="404040" w:themeColor="text1" w:themeTint="BF"/>
                <w:sz w:val="20"/>
                <w:szCs w:val="20"/>
              </w:rPr>
            </w:pPr>
          </w:p>
        </w:tc>
        <w:tc>
          <w:tcPr>
            <w:tcW w:w="3020" w:type="dxa"/>
          </w:tcPr>
          <w:p w14:paraId="2DFFAF18" w14:textId="77777777" w:rsidR="005B33BB" w:rsidRPr="00CD5855" w:rsidRDefault="005B33BB" w:rsidP="003E2412">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Zpracovávány na zařízení uživatele s ohledem na druh cookies</w:t>
            </w:r>
          </w:p>
        </w:tc>
      </w:tr>
    </w:tbl>
    <w:p w14:paraId="53D8922C" w14:textId="77777777" w:rsidR="005B33BB" w:rsidRPr="00CD5855" w:rsidRDefault="005B33BB" w:rsidP="005B33BB">
      <w:pPr>
        <w:pStyle w:val="Bezmezer"/>
        <w:spacing w:before="240"/>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Bez poskytnutí osobních údajů nezbytných pro plnění smlouvy a splnění zákonných povinností není možné uzavřít smlouvu. Proti zpracování osobních údajů pro účely oprávněných zájmů je možné podat námitku. Máte právo svůj souhlas kdykoli odvolat. Přičemž správce upozorňuje, že odvoláním souhlasu není dotčena zákonnost zpracování vycházejícího ze souhlasu, který byl dán před jeho odvoláním.</w:t>
      </w:r>
    </w:p>
    <w:p w14:paraId="366C8677" w14:textId="77777777" w:rsidR="005B33BB" w:rsidRPr="00CD5855" w:rsidRDefault="005B33BB" w:rsidP="005B33BB">
      <w:pPr>
        <w:spacing w:after="0" w:line="240" w:lineRule="auto"/>
        <w:jc w:val="both"/>
        <w:rPr>
          <w:rFonts w:asciiTheme="majorHAnsi" w:hAnsiTheme="majorHAnsi" w:cstheme="majorHAnsi"/>
          <w:b/>
          <w:bCs/>
          <w:color w:val="404040" w:themeColor="text1" w:themeTint="BF"/>
          <w:sz w:val="20"/>
          <w:szCs w:val="20"/>
        </w:rPr>
      </w:pPr>
    </w:p>
    <w:p w14:paraId="7C6F4CF5"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Způsob a prostředky zpracování</w:t>
      </w:r>
    </w:p>
    <w:p w14:paraId="54E84904"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Správce a zpracovatel, který zpracovává osobní údaje pro správce, zpracovávají Vaše osobní údaje, </w:t>
      </w:r>
      <w:r w:rsidRPr="00CD5855">
        <w:rPr>
          <w:rFonts w:asciiTheme="majorHAnsi" w:hAnsiTheme="majorHAnsi" w:cstheme="majorHAnsi"/>
          <w:b/>
          <w:bCs/>
          <w:color w:val="404040" w:themeColor="text1" w:themeTint="BF"/>
          <w:sz w:val="20"/>
          <w:szCs w:val="20"/>
        </w:rPr>
        <w:t>manuálně</w:t>
      </w:r>
      <w:r w:rsidRPr="00CD5855">
        <w:rPr>
          <w:rFonts w:asciiTheme="majorHAnsi" w:hAnsiTheme="majorHAnsi" w:cstheme="majorHAnsi"/>
          <w:color w:val="404040" w:themeColor="text1" w:themeTint="BF"/>
          <w:sz w:val="20"/>
          <w:szCs w:val="20"/>
        </w:rPr>
        <w:t xml:space="preserve"> (například založení smlouvy v listinné do příslušného spisu) a </w:t>
      </w:r>
      <w:r w:rsidRPr="00CD5855">
        <w:rPr>
          <w:rFonts w:asciiTheme="majorHAnsi" w:hAnsiTheme="majorHAnsi" w:cstheme="majorHAnsi"/>
          <w:b/>
          <w:bCs/>
          <w:color w:val="404040" w:themeColor="text1" w:themeTint="BF"/>
          <w:sz w:val="20"/>
          <w:szCs w:val="20"/>
        </w:rPr>
        <w:t>automatizovaně</w:t>
      </w:r>
      <w:r w:rsidRPr="00CD5855">
        <w:rPr>
          <w:rFonts w:asciiTheme="majorHAnsi" w:hAnsiTheme="majorHAnsi" w:cstheme="majorHAnsi"/>
          <w:color w:val="404040" w:themeColor="text1" w:themeTint="BF"/>
          <w:sz w:val="20"/>
          <w:szCs w:val="20"/>
        </w:rPr>
        <w:t xml:space="preserve"> (prostřednictvím prostředků ICT, </w:t>
      </w:r>
      <w:r w:rsidRPr="00CD5855">
        <w:rPr>
          <w:rFonts w:asciiTheme="majorHAnsi" w:hAnsiTheme="majorHAnsi" w:cstheme="majorHAnsi"/>
          <w:color w:val="404040" w:themeColor="text1" w:themeTint="BF"/>
          <w:sz w:val="20"/>
          <w:szCs w:val="20"/>
        </w:rPr>
        <w:lastRenderedPageBreak/>
        <w:t xml:space="preserve">například za použití osobního počítače v programech Microsoft Office 365 a v systému správce, popřípadě zpracovatele). </w:t>
      </w:r>
    </w:p>
    <w:p w14:paraId="6E45FB96"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V případě automatizovaného zpracování Vašich osobních údajů správce </w:t>
      </w:r>
      <w:r w:rsidRPr="00CD5855">
        <w:rPr>
          <w:rFonts w:asciiTheme="majorHAnsi" w:hAnsiTheme="majorHAnsi" w:cstheme="majorHAnsi"/>
          <w:b/>
          <w:bCs/>
          <w:color w:val="404040" w:themeColor="text1" w:themeTint="BF"/>
          <w:sz w:val="20"/>
          <w:szCs w:val="20"/>
        </w:rPr>
        <w:t>nepoužívá automatizované rozhodování</w:t>
      </w:r>
      <w:r w:rsidRPr="00CD5855">
        <w:rPr>
          <w:rFonts w:asciiTheme="majorHAnsi" w:hAnsiTheme="majorHAnsi" w:cstheme="majorHAnsi"/>
          <w:color w:val="404040" w:themeColor="text1" w:themeTint="BF"/>
          <w:sz w:val="20"/>
          <w:szCs w:val="20"/>
        </w:rPr>
        <w:t xml:space="preserve">, </w:t>
      </w:r>
      <w:r w:rsidRPr="00CD5855">
        <w:rPr>
          <w:rFonts w:asciiTheme="majorHAnsi" w:hAnsiTheme="majorHAnsi" w:cstheme="majorHAnsi"/>
          <w:b/>
          <w:bCs/>
          <w:color w:val="404040" w:themeColor="text1" w:themeTint="BF"/>
          <w:sz w:val="20"/>
          <w:szCs w:val="20"/>
        </w:rPr>
        <w:t>včetně profilování,</w:t>
      </w:r>
      <w:r w:rsidRPr="00CD5855">
        <w:rPr>
          <w:rFonts w:asciiTheme="majorHAnsi" w:hAnsiTheme="majorHAnsi" w:cstheme="majorHAnsi"/>
          <w:color w:val="404040" w:themeColor="text1" w:themeTint="BF"/>
          <w:sz w:val="20"/>
          <w:szCs w:val="20"/>
        </w:rPr>
        <w:t xml:space="preserve"> které by mohlo mít dopad na Vaše práva. </w:t>
      </w:r>
    </w:p>
    <w:p w14:paraId="0DD1A13B"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b/>
          <w:bCs/>
          <w:color w:val="C00000"/>
          <w:sz w:val="20"/>
          <w:szCs w:val="20"/>
        </w:rPr>
        <w:t xml:space="preserve">Zpracovatel </w:t>
      </w:r>
    </w:p>
    <w:p w14:paraId="3E23121A"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Správce zpracovává Vaše osobní údaje svými zaměstnanci, kteří k osobním údajům potřebují mít přístup pro plnění svých pracovních povinností a kteří jsou zavázáni k zachovávání mlčenlivosti o veškerých skutečnostech a údajích, o nichž se dozvěděli při výkonu své práce. </w:t>
      </w:r>
    </w:p>
    <w:p w14:paraId="627A35BA" w14:textId="77777777" w:rsidR="005B33BB" w:rsidRPr="00CD5855" w:rsidRDefault="005B33BB" w:rsidP="005B33BB">
      <w:pPr>
        <w:spacing w:line="240" w:lineRule="auto"/>
        <w:jc w:val="both"/>
        <w:rPr>
          <w:rFonts w:asciiTheme="majorHAnsi" w:hAnsiTheme="majorHAnsi" w:cstheme="majorHAnsi"/>
          <w:b/>
          <w:bCs/>
          <w:color w:val="404040" w:themeColor="text1" w:themeTint="BF"/>
          <w:sz w:val="20"/>
          <w:szCs w:val="20"/>
        </w:rPr>
      </w:pPr>
      <w:r w:rsidRPr="00CD5855">
        <w:rPr>
          <w:rFonts w:asciiTheme="majorHAnsi" w:hAnsiTheme="majorHAnsi" w:cstheme="majorHAnsi"/>
          <w:color w:val="404040" w:themeColor="text1" w:themeTint="BF"/>
          <w:sz w:val="20"/>
          <w:szCs w:val="20"/>
        </w:rPr>
        <w:t xml:space="preserve">Dále mají přístup k Vašim osobním údajům zaměstnanci </w:t>
      </w:r>
      <w:r w:rsidRPr="00CD5855">
        <w:rPr>
          <w:rFonts w:asciiTheme="majorHAnsi" w:hAnsiTheme="majorHAnsi" w:cstheme="majorHAnsi"/>
          <w:b/>
          <w:bCs/>
          <w:color w:val="404040" w:themeColor="text1" w:themeTint="BF"/>
          <w:sz w:val="20"/>
          <w:szCs w:val="20"/>
        </w:rPr>
        <w:t>zpracovatele</w:t>
      </w:r>
      <w:r w:rsidRPr="00CD5855">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CD5855">
        <w:rPr>
          <w:rFonts w:asciiTheme="majorHAnsi" w:hAnsiTheme="majorHAnsi" w:cstheme="majorHAnsi"/>
          <w:b/>
          <w:bCs/>
          <w:color w:val="404040" w:themeColor="text1" w:themeTint="BF"/>
          <w:sz w:val="20"/>
          <w:szCs w:val="20"/>
        </w:rPr>
        <w:t>smlouvu o zpracování osobních údajů</w:t>
      </w:r>
      <w:r w:rsidRPr="00CD5855">
        <w:rPr>
          <w:rFonts w:asciiTheme="majorHAnsi" w:hAnsiTheme="majorHAnsi" w:cstheme="majorHAnsi"/>
          <w:color w:val="404040" w:themeColor="text1" w:themeTint="BF"/>
          <w:sz w:val="20"/>
          <w:szCs w:val="20"/>
        </w:rPr>
        <w:t xml:space="preserve">, která obsahuje záruky pro bezpečnost Vašich osobních údajů. </w:t>
      </w:r>
    </w:p>
    <w:tbl>
      <w:tblPr>
        <w:tblStyle w:val="Mkatabulky"/>
        <w:tblW w:w="0" w:type="auto"/>
        <w:tblLook w:val="04A0" w:firstRow="1" w:lastRow="0" w:firstColumn="1" w:lastColumn="0" w:noHBand="0" w:noVBand="1"/>
      </w:tblPr>
      <w:tblGrid>
        <w:gridCol w:w="4530"/>
        <w:gridCol w:w="4530"/>
      </w:tblGrid>
      <w:tr w:rsidR="005B33BB" w:rsidRPr="00CD5855" w14:paraId="422EED1B" w14:textId="77777777" w:rsidTr="003E2412">
        <w:tc>
          <w:tcPr>
            <w:tcW w:w="4530" w:type="dxa"/>
            <w:shd w:val="clear" w:color="auto" w:fill="D9D9D9" w:themeFill="background1" w:themeFillShade="D9"/>
          </w:tcPr>
          <w:p w14:paraId="056C08F3" w14:textId="77777777" w:rsidR="005B33BB" w:rsidRPr="00CD5855" w:rsidRDefault="005B33BB" w:rsidP="003E2412">
            <w:pPr>
              <w:jc w:val="both"/>
              <w:rPr>
                <w:rFonts w:asciiTheme="majorHAnsi" w:hAnsiTheme="majorHAnsi" w:cstheme="majorHAnsi"/>
                <w:b/>
                <w:bCs/>
                <w:color w:val="404040" w:themeColor="text1" w:themeTint="BF"/>
                <w:sz w:val="20"/>
                <w:szCs w:val="20"/>
              </w:rPr>
            </w:pPr>
            <w:r w:rsidRPr="00CD5855">
              <w:rPr>
                <w:rFonts w:asciiTheme="majorHAnsi" w:hAnsiTheme="majorHAnsi" w:cstheme="majorHAnsi"/>
                <w:b/>
                <w:bCs/>
                <w:color w:val="C00000"/>
                <w:sz w:val="20"/>
                <w:szCs w:val="20"/>
              </w:rPr>
              <w:t>Kategorie zpracovatelů</w:t>
            </w:r>
          </w:p>
        </w:tc>
        <w:tc>
          <w:tcPr>
            <w:tcW w:w="4530" w:type="dxa"/>
            <w:shd w:val="clear" w:color="auto" w:fill="D9D9D9" w:themeFill="background1" w:themeFillShade="D9"/>
          </w:tcPr>
          <w:p w14:paraId="1CA006BB" w14:textId="77777777" w:rsidR="005B33BB" w:rsidRPr="00CD5855" w:rsidRDefault="005B33BB" w:rsidP="003E2412">
            <w:pPr>
              <w:jc w:val="both"/>
              <w:rPr>
                <w:rFonts w:asciiTheme="majorHAnsi" w:hAnsiTheme="majorHAnsi" w:cstheme="majorHAnsi"/>
                <w:b/>
                <w:bCs/>
                <w:color w:val="404040" w:themeColor="text1" w:themeTint="BF"/>
                <w:sz w:val="20"/>
                <w:szCs w:val="20"/>
              </w:rPr>
            </w:pPr>
            <w:r w:rsidRPr="00CD5855">
              <w:rPr>
                <w:rFonts w:asciiTheme="majorHAnsi" w:hAnsiTheme="majorHAnsi" w:cstheme="majorHAnsi"/>
                <w:b/>
                <w:bCs/>
                <w:color w:val="C00000"/>
                <w:sz w:val="20"/>
                <w:szCs w:val="20"/>
              </w:rPr>
              <w:t>Činnosti</w:t>
            </w:r>
          </w:p>
        </w:tc>
      </w:tr>
      <w:tr w:rsidR="005B33BB" w:rsidRPr="00CD5855" w14:paraId="6814980F" w14:textId="77777777" w:rsidTr="003E2412">
        <w:tc>
          <w:tcPr>
            <w:tcW w:w="4530" w:type="dxa"/>
          </w:tcPr>
          <w:p w14:paraId="1D4AEEFD"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Personální agentury</w:t>
            </w:r>
          </w:p>
        </w:tc>
        <w:tc>
          <w:tcPr>
            <w:tcW w:w="4530" w:type="dxa"/>
          </w:tcPr>
          <w:p w14:paraId="5EBF3301"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Zajištění náboru a výběru vhodných uchazečů o zaměstnání</w:t>
            </w:r>
          </w:p>
        </w:tc>
      </w:tr>
      <w:tr w:rsidR="005B33BB" w:rsidRPr="00CD5855" w14:paraId="2E22FD64" w14:textId="77777777" w:rsidTr="003E2412">
        <w:tc>
          <w:tcPr>
            <w:tcW w:w="4530" w:type="dxa"/>
          </w:tcPr>
          <w:p w14:paraId="791A6A76"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Poskytovatel IT služeb a dodavatel software</w:t>
            </w:r>
          </w:p>
        </w:tc>
        <w:tc>
          <w:tcPr>
            <w:tcW w:w="4530" w:type="dxa"/>
          </w:tcPr>
          <w:p w14:paraId="05732A1B"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Poskytování IT služeb, software včetně servisní podpory, správy, rozvoje, údržby daného systému a zpracování analýz bezpečnostních rizik</w:t>
            </w:r>
          </w:p>
        </w:tc>
      </w:tr>
      <w:tr w:rsidR="005B33BB" w:rsidRPr="00CD5855" w14:paraId="6587FF7B" w14:textId="77777777" w:rsidTr="003E2412">
        <w:tc>
          <w:tcPr>
            <w:tcW w:w="4530" w:type="dxa"/>
          </w:tcPr>
          <w:p w14:paraId="0F5FA5EB"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Poskytovatel právních služeb a poradenství</w:t>
            </w:r>
          </w:p>
        </w:tc>
        <w:tc>
          <w:tcPr>
            <w:tcW w:w="4530" w:type="dxa"/>
          </w:tcPr>
          <w:p w14:paraId="636CF1E0"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Poskytování právních služeb a poradenství</w:t>
            </w:r>
          </w:p>
        </w:tc>
      </w:tr>
      <w:tr w:rsidR="005B33BB" w:rsidRPr="00CD5855" w14:paraId="74FF7057" w14:textId="77777777" w:rsidTr="003E2412">
        <w:tc>
          <w:tcPr>
            <w:tcW w:w="4530" w:type="dxa"/>
          </w:tcPr>
          <w:p w14:paraId="2D60FB1C"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Ekonomický, daňový poradce, auditor </w:t>
            </w:r>
          </w:p>
        </w:tc>
        <w:tc>
          <w:tcPr>
            <w:tcW w:w="4530" w:type="dxa"/>
          </w:tcPr>
          <w:p w14:paraId="7C8E2A73" w14:textId="77777777" w:rsidR="005B33BB" w:rsidRPr="00CD5855" w:rsidRDefault="005B33BB" w:rsidP="003E2412">
            <w:pPr>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Poskytování služeb a poradenství</w:t>
            </w:r>
          </w:p>
        </w:tc>
      </w:tr>
    </w:tbl>
    <w:p w14:paraId="0685AF79" w14:textId="77777777" w:rsidR="005B33BB" w:rsidRPr="00CD5855" w:rsidRDefault="005B33BB" w:rsidP="005B33BB">
      <w:pPr>
        <w:spacing w:after="0" w:line="240" w:lineRule="auto"/>
        <w:jc w:val="both"/>
        <w:rPr>
          <w:rFonts w:asciiTheme="majorHAnsi" w:hAnsiTheme="majorHAnsi" w:cstheme="majorHAnsi"/>
          <w:b/>
          <w:bCs/>
          <w:color w:val="C00000"/>
          <w:sz w:val="20"/>
          <w:szCs w:val="20"/>
        </w:rPr>
      </w:pPr>
    </w:p>
    <w:p w14:paraId="51A95DCB"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Příjemci osobních údajů</w:t>
      </w:r>
    </w:p>
    <w:p w14:paraId="69800E5C"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Správce může za určitých okolnosti předat Vaše osobní údaje tzv. příjemcům (další správce, zpracovatel) a třetím stranám. </w:t>
      </w:r>
    </w:p>
    <w:p w14:paraId="70B3C28D"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shd w:val="clear" w:color="auto" w:fill="FFFFFF"/>
        </w:rPr>
      </w:pPr>
      <w:r w:rsidRPr="00CD5855">
        <w:rPr>
          <w:rFonts w:asciiTheme="majorHAnsi" w:hAnsiTheme="majorHAnsi" w:cstheme="majorHAnsi"/>
          <w:b/>
          <w:bCs/>
          <w:color w:val="404040" w:themeColor="text1" w:themeTint="BF"/>
          <w:sz w:val="20"/>
          <w:szCs w:val="20"/>
          <w:shd w:val="clear" w:color="auto" w:fill="FFFFFF"/>
        </w:rPr>
        <w:t>Příjemci</w:t>
      </w:r>
      <w:r w:rsidRPr="00CD5855">
        <w:rPr>
          <w:rFonts w:asciiTheme="majorHAnsi" w:hAnsiTheme="majorHAnsi" w:cstheme="majorHAnsi"/>
          <w:color w:val="404040" w:themeColor="text1" w:themeTint="BF"/>
          <w:sz w:val="20"/>
          <w:szCs w:val="20"/>
          <w:shd w:val="clear" w:color="auto" w:fill="FFFFFF"/>
        </w:rPr>
        <w:t>, kterým jsou standardně předávány osobní údaje, zejména se jedná o:</w:t>
      </w:r>
    </w:p>
    <w:p w14:paraId="3B3B80FA" w14:textId="77777777" w:rsidR="005B33BB" w:rsidRPr="00CD5855" w:rsidRDefault="005B33BB" w:rsidP="005B33BB">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FFFFF"/>
        </w:rPr>
        <w:t xml:space="preserve">Finanční úřad </w:t>
      </w:r>
    </w:p>
    <w:p w14:paraId="74CFC412" w14:textId="77777777" w:rsidR="005B33BB" w:rsidRPr="00CD5855" w:rsidRDefault="005B33BB" w:rsidP="005B33BB">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FFFFF"/>
        </w:rPr>
        <w:t>Exekutorské úřady</w:t>
      </w:r>
    </w:p>
    <w:p w14:paraId="61A1CACB" w14:textId="77777777" w:rsidR="005B33BB" w:rsidRPr="00CD5855" w:rsidRDefault="005B33BB" w:rsidP="005B33BB">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FFFFF"/>
        </w:rPr>
        <w:t>Soudy</w:t>
      </w:r>
    </w:p>
    <w:p w14:paraId="16EDA916" w14:textId="77777777" w:rsidR="005B33BB" w:rsidRPr="00CD5855" w:rsidRDefault="005B33BB" w:rsidP="005B33BB">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shd w:val="clear" w:color="auto" w:fill="FFFFFF"/>
        </w:rPr>
        <w:t>Policie ČR.</w:t>
      </w:r>
    </w:p>
    <w:p w14:paraId="367C7494"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shd w:val="clear" w:color="auto" w:fill="FFFFFF"/>
        </w:rPr>
      </w:pPr>
      <w:r w:rsidRPr="00CD5855">
        <w:rPr>
          <w:rFonts w:asciiTheme="majorHAnsi" w:hAnsiTheme="majorHAnsi" w:cstheme="majorHAnsi"/>
          <w:color w:val="404040" w:themeColor="text1" w:themeTint="BF"/>
          <w:sz w:val="20"/>
          <w:szCs w:val="20"/>
          <w:shd w:val="clear" w:color="auto" w:fill="FFFFFF"/>
        </w:rPr>
        <w:t xml:space="preserve">O příjemce se ovšem nejedná, pokud orgány veřejné moci vyžadují osobní údaje v rámci zvláštního šetření, v takovém případě se jedná o tzv. </w:t>
      </w:r>
      <w:r w:rsidRPr="00CD5855">
        <w:rPr>
          <w:rFonts w:asciiTheme="majorHAnsi" w:hAnsiTheme="majorHAnsi" w:cstheme="majorHAnsi"/>
          <w:b/>
          <w:bCs/>
          <w:color w:val="404040" w:themeColor="text1" w:themeTint="BF"/>
          <w:sz w:val="20"/>
          <w:szCs w:val="20"/>
          <w:shd w:val="clear" w:color="auto" w:fill="FFFFFF"/>
        </w:rPr>
        <w:t>třetí stranu</w:t>
      </w:r>
      <w:r w:rsidRPr="00CD5855">
        <w:rPr>
          <w:rFonts w:asciiTheme="majorHAnsi" w:hAnsiTheme="majorHAnsi" w:cstheme="majorHAnsi"/>
          <w:color w:val="404040" w:themeColor="text1" w:themeTint="BF"/>
          <w:sz w:val="20"/>
          <w:szCs w:val="20"/>
          <w:shd w:val="clear" w:color="auto" w:fill="FFFFFF"/>
        </w:rPr>
        <w:t>.</w:t>
      </w:r>
    </w:p>
    <w:p w14:paraId="5F912575" w14:textId="77777777" w:rsidR="005B33BB" w:rsidRPr="00CD5855" w:rsidRDefault="005B33BB" w:rsidP="005B33BB">
      <w:pPr>
        <w:spacing w:line="240" w:lineRule="auto"/>
        <w:jc w:val="both"/>
        <w:rPr>
          <w:rFonts w:asciiTheme="majorHAnsi" w:hAnsiTheme="majorHAnsi" w:cstheme="majorHAnsi"/>
          <w:b/>
          <w:bCs/>
          <w:color w:val="C00000"/>
          <w:sz w:val="20"/>
          <w:szCs w:val="20"/>
          <w:shd w:val="clear" w:color="auto" w:fill="FFFFFF"/>
        </w:rPr>
      </w:pPr>
      <w:r w:rsidRPr="00CD5855">
        <w:rPr>
          <w:rFonts w:asciiTheme="majorHAnsi" w:hAnsiTheme="majorHAnsi" w:cstheme="majorHAnsi"/>
          <w:b/>
          <w:bCs/>
          <w:color w:val="C00000"/>
          <w:sz w:val="20"/>
          <w:szCs w:val="20"/>
          <w:shd w:val="clear" w:color="auto" w:fill="FFFFFF"/>
        </w:rPr>
        <w:t>Předávání osobních údajů do třetích zemí</w:t>
      </w:r>
    </w:p>
    <w:p w14:paraId="5E56F595"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CD5855">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CD5855">
        <w:rPr>
          <w:rFonts w:asciiTheme="majorHAnsi" w:hAnsiTheme="majorHAnsi" w:cstheme="majorHAnsi"/>
          <w:color w:val="404040" w:themeColor="text1" w:themeTint="BF"/>
          <w:sz w:val="20"/>
          <w:szCs w:val="20"/>
        </w:rPr>
        <w:t xml:space="preserve"> vhodným způsobem informovat. </w:t>
      </w:r>
    </w:p>
    <w:p w14:paraId="49184D8A" w14:textId="77777777" w:rsidR="005B33BB" w:rsidRPr="00CD5855" w:rsidRDefault="005B33BB" w:rsidP="005B33BB">
      <w:pPr>
        <w:spacing w:after="0"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Práva subjektu údajů</w:t>
      </w:r>
    </w:p>
    <w:p w14:paraId="44637D00"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CD5855">
        <w:rPr>
          <w:rFonts w:asciiTheme="majorHAnsi" w:eastAsia="Times New Roman" w:hAnsiTheme="majorHAnsi" w:cstheme="majorHAnsi"/>
          <w:b/>
          <w:bCs/>
          <w:color w:val="404040" w:themeColor="text1" w:themeTint="BF"/>
          <w:spacing w:val="1"/>
          <w:sz w:val="20"/>
          <w:szCs w:val="20"/>
          <w:lang w:eastAsia="cs-CZ"/>
        </w:rPr>
        <w:t>kdykoli odvolat</w:t>
      </w:r>
      <w:r w:rsidRPr="00CD5855">
        <w:rPr>
          <w:rFonts w:asciiTheme="majorHAnsi" w:eastAsia="Times New Roman" w:hAnsiTheme="majorHAnsi" w:cstheme="majorHAnsi"/>
          <w:color w:val="404040" w:themeColor="text1" w:themeTint="BF"/>
          <w:spacing w:val="1"/>
          <w:sz w:val="20"/>
          <w:szCs w:val="20"/>
          <w:lang w:eastAsia="cs-CZ"/>
        </w:rPr>
        <w:t xml:space="preserve">. </w:t>
      </w:r>
      <w:r w:rsidRPr="00CD5855">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CD5855">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CD5855">
        <w:rPr>
          <w:rFonts w:asciiTheme="majorHAnsi" w:hAnsiTheme="majorHAnsi" w:cstheme="majorHAnsi"/>
          <w:color w:val="404040" w:themeColor="text1" w:themeTint="BF"/>
          <w:sz w:val="20"/>
          <w:szCs w:val="20"/>
        </w:rPr>
        <w:t>, ani na zpracování údajů z jiných právních důvodů, pro které není Váš souhlas vyžadován</w:t>
      </w:r>
      <w:r w:rsidRPr="00CD5855">
        <w:rPr>
          <w:rFonts w:asciiTheme="majorHAnsi" w:hAnsiTheme="majorHAnsi" w:cstheme="majorHAnsi"/>
          <w:b/>
          <w:bCs/>
          <w:color w:val="404040" w:themeColor="text1" w:themeTint="BF"/>
          <w:sz w:val="20"/>
          <w:szCs w:val="20"/>
        </w:rPr>
        <w:t>.</w:t>
      </w:r>
    </w:p>
    <w:p w14:paraId="37BF48FC"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požadovat </w:t>
      </w:r>
      <w:r w:rsidRPr="00CD5855">
        <w:rPr>
          <w:rFonts w:asciiTheme="majorHAnsi" w:eastAsia="Times New Roman" w:hAnsiTheme="majorHAnsi" w:cstheme="majorHAnsi"/>
          <w:b/>
          <w:bCs/>
          <w:color w:val="404040" w:themeColor="text1" w:themeTint="BF"/>
          <w:spacing w:val="1"/>
          <w:sz w:val="20"/>
          <w:szCs w:val="20"/>
          <w:lang w:eastAsia="cs-CZ"/>
        </w:rPr>
        <w:t>přístup</w:t>
      </w:r>
      <w:r w:rsidRPr="00CD5855">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405FB92C"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požadovat </w:t>
      </w:r>
      <w:r w:rsidRPr="00CD5855">
        <w:rPr>
          <w:rFonts w:asciiTheme="majorHAnsi" w:eastAsia="Times New Roman" w:hAnsiTheme="majorHAnsi" w:cstheme="majorHAnsi"/>
          <w:b/>
          <w:bCs/>
          <w:color w:val="404040" w:themeColor="text1" w:themeTint="BF"/>
          <w:spacing w:val="1"/>
          <w:sz w:val="20"/>
          <w:szCs w:val="20"/>
          <w:lang w:eastAsia="cs-CZ"/>
        </w:rPr>
        <w:t>opravu</w:t>
      </w:r>
      <w:r w:rsidRPr="00CD5855">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334FADB8"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lastRenderedPageBreak/>
        <w:t>Máte právo požádat o </w:t>
      </w:r>
      <w:r w:rsidRPr="00CD5855">
        <w:rPr>
          <w:rFonts w:asciiTheme="majorHAnsi" w:eastAsia="Times New Roman" w:hAnsiTheme="majorHAnsi" w:cstheme="majorHAnsi"/>
          <w:b/>
          <w:bCs/>
          <w:color w:val="404040" w:themeColor="text1" w:themeTint="BF"/>
          <w:spacing w:val="1"/>
          <w:sz w:val="20"/>
          <w:szCs w:val="20"/>
          <w:lang w:eastAsia="cs-CZ"/>
        </w:rPr>
        <w:t>poskytnutí</w:t>
      </w:r>
      <w:r w:rsidRPr="00CD5855">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12C8326E"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podat </w:t>
      </w:r>
      <w:r w:rsidRPr="00CD5855">
        <w:rPr>
          <w:rFonts w:asciiTheme="majorHAnsi" w:eastAsia="Times New Roman" w:hAnsiTheme="majorHAnsi" w:cstheme="majorHAnsi"/>
          <w:b/>
          <w:bCs/>
          <w:color w:val="404040" w:themeColor="text1" w:themeTint="BF"/>
          <w:spacing w:val="1"/>
          <w:sz w:val="20"/>
          <w:szCs w:val="20"/>
          <w:lang w:eastAsia="cs-CZ"/>
        </w:rPr>
        <w:t>námitku</w:t>
      </w:r>
      <w:r w:rsidRPr="00CD5855">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25435D7C"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Máte právo nás požádat o </w:t>
      </w:r>
      <w:r w:rsidRPr="00CD5855">
        <w:rPr>
          <w:rFonts w:asciiTheme="majorHAnsi" w:eastAsia="Times New Roman" w:hAnsiTheme="majorHAnsi" w:cstheme="majorHAnsi"/>
          <w:b/>
          <w:bCs/>
          <w:color w:val="404040" w:themeColor="text1" w:themeTint="BF"/>
          <w:spacing w:val="1"/>
          <w:sz w:val="20"/>
          <w:szCs w:val="20"/>
          <w:lang w:eastAsia="cs-CZ"/>
        </w:rPr>
        <w:t>výmaz</w:t>
      </w:r>
      <w:r w:rsidRPr="00CD5855">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24662861"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podat </w:t>
      </w:r>
      <w:r w:rsidRPr="00CD5855">
        <w:rPr>
          <w:rFonts w:asciiTheme="majorHAnsi" w:eastAsia="Times New Roman" w:hAnsiTheme="majorHAnsi" w:cstheme="majorHAnsi"/>
          <w:b/>
          <w:bCs/>
          <w:color w:val="404040" w:themeColor="text1" w:themeTint="BF"/>
          <w:spacing w:val="1"/>
          <w:sz w:val="20"/>
          <w:szCs w:val="20"/>
          <w:lang w:eastAsia="cs-CZ"/>
        </w:rPr>
        <w:t>stížnost</w:t>
      </w:r>
      <w:r w:rsidRPr="00CD5855">
        <w:rPr>
          <w:rFonts w:asciiTheme="majorHAnsi" w:eastAsia="Times New Roman" w:hAnsiTheme="majorHAnsi" w:cstheme="majorHAnsi"/>
          <w:color w:val="404040" w:themeColor="text1" w:themeTint="BF"/>
          <w:spacing w:val="1"/>
          <w:sz w:val="20"/>
          <w:szCs w:val="20"/>
          <w:lang w:eastAsia="cs-CZ"/>
        </w:rPr>
        <w:t xml:space="preserve"> ÚOOÚ.</w:t>
      </w:r>
    </w:p>
    <w:p w14:paraId="7E27CBE7" w14:textId="77777777" w:rsidR="005B33BB" w:rsidRPr="00CD5855" w:rsidRDefault="005B33BB" w:rsidP="005B33BB">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z w:val="20"/>
          <w:szCs w:val="20"/>
          <w:lang w:eastAsia="cs-CZ"/>
        </w:rPr>
        <w:t xml:space="preserve">Máte právo </w:t>
      </w:r>
      <w:r w:rsidRPr="00CD5855">
        <w:rPr>
          <w:rFonts w:asciiTheme="majorHAnsi" w:eastAsia="Times New Roman" w:hAnsiTheme="majorHAnsi" w:cstheme="majorHAnsi"/>
          <w:b/>
          <w:bCs/>
          <w:color w:val="404040" w:themeColor="text1" w:themeTint="BF"/>
          <w:sz w:val="20"/>
          <w:szCs w:val="20"/>
          <w:lang w:eastAsia="cs-CZ"/>
        </w:rPr>
        <w:t>nebýt předmětem</w:t>
      </w:r>
      <w:r w:rsidRPr="00CD5855">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57C665BC" w14:textId="77777777" w:rsidR="005B33BB" w:rsidRPr="00CD5855" w:rsidRDefault="005B33BB" w:rsidP="005B33BB">
      <w:pPr>
        <w:pStyle w:val="Default"/>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 xml:space="preserve">Případná aktualizace memoranda </w:t>
      </w:r>
    </w:p>
    <w:p w14:paraId="7139D135" w14:textId="77777777" w:rsidR="005B33BB" w:rsidRPr="00CD5855" w:rsidRDefault="005B33BB" w:rsidP="005B33BB">
      <w:pPr>
        <w:pStyle w:val="Default"/>
        <w:rPr>
          <w:sz w:val="20"/>
          <w:szCs w:val="20"/>
        </w:rPr>
      </w:pPr>
    </w:p>
    <w:p w14:paraId="521BDE61"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122F2075"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Poslední aktualizace tohoto memoranda proběhla ke dni 1. 3. 2023.</w:t>
      </w:r>
    </w:p>
    <w:p w14:paraId="34FCED97"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Výkon prav subjektu údajů</w:t>
      </w:r>
    </w:p>
    <w:p w14:paraId="66337F76" w14:textId="77777777" w:rsidR="005B33BB" w:rsidRPr="00CD5855" w:rsidRDefault="005B33BB" w:rsidP="005B33BB">
      <w:pPr>
        <w:spacing w:line="240" w:lineRule="auto"/>
        <w:jc w:val="both"/>
        <w:rPr>
          <w:rFonts w:asciiTheme="majorHAnsi" w:hAnsiTheme="majorHAnsi" w:cstheme="majorHAnsi"/>
          <w:b/>
          <w:bCs/>
          <w:color w:val="C00000"/>
          <w:sz w:val="20"/>
          <w:szCs w:val="20"/>
        </w:rPr>
      </w:pPr>
      <w:r w:rsidRPr="00CD5855">
        <w:rPr>
          <w:rFonts w:asciiTheme="majorHAnsi" w:hAnsiTheme="majorHAnsi" w:cstheme="majorHAnsi"/>
          <w:color w:val="404040" w:themeColor="text1" w:themeTint="BF"/>
          <w:sz w:val="20"/>
          <w:szCs w:val="20"/>
        </w:rPr>
        <w:t xml:space="preserve">Pokud se jedná o Vaši </w:t>
      </w:r>
      <w:r w:rsidRPr="00CD5855">
        <w:rPr>
          <w:rFonts w:asciiTheme="majorHAnsi" w:hAnsiTheme="majorHAnsi" w:cstheme="majorHAnsi"/>
          <w:b/>
          <w:color w:val="404040" w:themeColor="text1" w:themeTint="BF"/>
          <w:sz w:val="20"/>
          <w:szCs w:val="20"/>
        </w:rPr>
        <w:t>žádost</w:t>
      </w:r>
      <w:r w:rsidRPr="00CD5855">
        <w:rPr>
          <w:rFonts w:asciiTheme="majorHAnsi" w:hAnsiTheme="majorHAnsi" w:cstheme="majorHAnsi"/>
          <w:color w:val="404040" w:themeColor="text1" w:themeTint="BF"/>
          <w:sz w:val="20"/>
          <w:szCs w:val="20"/>
        </w:rPr>
        <w:t xml:space="preserve">, kterou uplatníte své právo podle výčtu uvedeného v části nazvané </w:t>
      </w:r>
      <w:r w:rsidRPr="00CD5855">
        <w:rPr>
          <w:rFonts w:asciiTheme="majorHAnsi" w:hAnsiTheme="majorHAnsi" w:cstheme="majorHAnsi"/>
          <w:b/>
          <w:bCs/>
          <w:color w:val="C00000"/>
          <w:sz w:val="20"/>
          <w:szCs w:val="20"/>
        </w:rPr>
        <w:t xml:space="preserve">Práva subjektu údajů </w:t>
      </w:r>
      <w:r w:rsidRPr="00CD5855">
        <w:rPr>
          <w:rFonts w:asciiTheme="majorHAnsi" w:hAnsiTheme="majorHAnsi" w:cstheme="majorHAnsi"/>
          <w:color w:val="404040" w:themeColor="text1" w:themeTint="BF"/>
          <w:sz w:val="20"/>
          <w:szCs w:val="20"/>
        </w:rPr>
        <w:t xml:space="preserve">tohoto memoranda, správce je </w:t>
      </w:r>
      <w:r w:rsidRPr="00CD5855">
        <w:rPr>
          <w:rFonts w:asciiTheme="majorHAnsi" w:hAnsiTheme="majorHAnsi" w:cstheme="majorHAnsi"/>
          <w:b/>
          <w:color w:val="404040" w:themeColor="text1" w:themeTint="BF"/>
          <w:sz w:val="20"/>
          <w:szCs w:val="20"/>
        </w:rPr>
        <w:t>vždy povinen</w:t>
      </w:r>
      <w:r w:rsidRPr="00CD5855">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CD5855">
        <w:rPr>
          <w:rFonts w:asciiTheme="majorHAnsi" w:hAnsiTheme="majorHAnsi" w:cstheme="majorHAnsi"/>
          <w:b/>
          <w:color w:val="404040" w:themeColor="text1" w:themeTint="BF"/>
          <w:sz w:val="20"/>
          <w:szCs w:val="20"/>
        </w:rPr>
        <w:t>do jednoho měsíce od obdržení žádosti.</w:t>
      </w:r>
      <w:r w:rsidRPr="00CD5855">
        <w:rPr>
          <w:rFonts w:asciiTheme="majorHAnsi" w:hAnsiTheme="majorHAnsi" w:cstheme="majorHAnsi"/>
          <w:color w:val="404040" w:themeColor="text1" w:themeTint="BF"/>
          <w:sz w:val="20"/>
          <w:szCs w:val="20"/>
        </w:rPr>
        <w:t xml:space="preserve"> Tuto lhůtu </w:t>
      </w:r>
      <w:r w:rsidRPr="00CD5855">
        <w:rPr>
          <w:rFonts w:asciiTheme="majorHAnsi" w:hAnsiTheme="majorHAnsi" w:cstheme="majorHAnsi"/>
          <w:b/>
          <w:bCs/>
          <w:color w:val="404040" w:themeColor="text1" w:themeTint="BF"/>
          <w:sz w:val="20"/>
          <w:szCs w:val="20"/>
        </w:rPr>
        <w:t>lze ve výjimečných případech</w:t>
      </w:r>
      <w:r w:rsidRPr="00CD5855">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5B33BB" w:rsidRPr="00CD5855" w14:paraId="52746AED" w14:textId="77777777" w:rsidTr="003E2412">
        <w:tc>
          <w:tcPr>
            <w:tcW w:w="8952" w:type="dxa"/>
          </w:tcPr>
          <w:p w14:paraId="60ADC841" w14:textId="77777777" w:rsidR="005B33BB" w:rsidRPr="00CD5855" w:rsidRDefault="005B33BB" w:rsidP="003E2412">
            <w:pPr>
              <w:jc w:val="both"/>
              <w:rPr>
                <w:rFonts w:asciiTheme="majorHAnsi" w:hAnsiTheme="majorHAnsi" w:cstheme="majorHAnsi"/>
                <w:b/>
                <w:bCs/>
                <w:color w:val="404040" w:themeColor="text1" w:themeTint="BF"/>
                <w:sz w:val="20"/>
                <w:szCs w:val="20"/>
              </w:rPr>
            </w:pPr>
            <w:r w:rsidRPr="00CD5855">
              <w:rPr>
                <w:rFonts w:asciiTheme="majorHAnsi" w:hAnsiTheme="majorHAnsi" w:cstheme="majorHAnsi"/>
                <w:b/>
                <w:bCs/>
                <w:color w:val="404040" w:themeColor="text1" w:themeTint="BF"/>
                <w:sz w:val="20"/>
                <w:szCs w:val="20"/>
              </w:rPr>
              <w:t>Vaši žádost můžete poslat:</w:t>
            </w:r>
          </w:p>
          <w:p w14:paraId="05E83F28" w14:textId="77777777" w:rsidR="005B33BB" w:rsidRPr="00CD5855" w:rsidRDefault="005B33BB" w:rsidP="003E2412">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do sídla správce  </w:t>
            </w:r>
          </w:p>
          <w:p w14:paraId="39CB9755" w14:textId="2899F04B" w:rsidR="005B33BB" w:rsidRPr="00CD5855" w:rsidRDefault="005B33BB" w:rsidP="003E2412">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na e-mailovou adresu </w:t>
            </w:r>
            <w:hyperlink r:id="rId8" w:history="1">
              <w:r>
                <w:rPr>
                  <w:rStyle w:val="Hypertextovodkaz"/>
                  <w:rFonts w:asciiTheme="majorHAnsi" w:hAnsiTheme="majorHAnsi" w:cstheme="majorHAnsi"/>
                  <w:sz w:val="20"/>
                  <w:szCs w:val="20"/>
                </w:rPr>
                <w:t>info@czechmediainvest.cz</w:t>
              </w:r>
            </w:hyperlink>
          </w:p>
          <w:p w14:paraId="52795B63" w14:textId="77777777" w:rsidR="005B33BB" w:rsidRPr="00CD5855" w:rsidRDefault="005B33BB" w:rsidP="003E2412">
            <w:pPr>
              <w:pStyle w:val="Default"/>
              <w:rPr>
                <w:rStyle w:val="Hypertextovodkaz"/>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CD5855">
                <w:rPr>
                  <w:rStyle w:val="Hypertextovodkaz"/>
                  <w:rFonts w:asciiTheme="majorHAnsi" w:hAnsiTheme="majorHAnsi" w:cstheme="majorHAnsi"/>
                  <w:color w:val="404040" w:themeColor="text1" w:themeTint="BF"/>
                  <w:sz w:val="20"/>
                  <w:szCs w:val="20"/>
                </w:rPr>
                <w:t>cpo@epholding.cz</w:t>
              </w:r>
            </w:hyperlink>
          </w:p>
          <w:p w14:paraId="14B3D80F" w14:textId="77777777" w:rsidR="005B33BB" w:rsidRPr="00CD5855" w:rsidRDefault="005B33BB" w:rsidP="003E2412">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případně lze využít telefonní kontakt na čísle: +420 232 005 200</w:t>
            </w:r>
          </w:p>
        </w:tc>
      </w:tr>
    </w:tbl>
    <w:p w14:paraId="5736D7C5" w14:textId="77777777" w:rsidR="005B33BB" w:rsidRPr="00CD5855" w:rsidRDefault="005B33BB" w:rsidP="005B33BB">
      <w:pPr>
        <w:spacing w:after="0" w:line="240" w:lineRule="auto"/>
        <w:jc w:val="both"/>
        <w:rPr>
          <w:rFonts w:asciiTheme="majorHAnsi" w:hAnsiTheme="majorHAnsi" w:cstheme="majorHAnsi"/>
          <w:color w:val="404040" w:themeColor="text1" w:themeTint="BF"/>
          <w:sz w:val="20"/>
          <w:szCs w:val="20"/>
        </w:rPr>
      </w:pPr>
    </w:p>
    <w:p w14:paraId="6E0079F4" w14:textId="77777777" w:rsidR="005B33BB" w:rsidRPr="00CD5855" w:rsidRDefault="005B33BB" w:rsidP="005B33BB">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Pro snadnější uplatnění Vašich práv lze využít vzorový formulář označený </w:t>
      </w:r>
      <w:r w:rsidRPr="00CD5855">
        <w:rPr>
          <w:rFonts w:asciiTheme="majorHAnsi" w:hAnsiTheme="majorHAnsi" w:cstheme="majorHAnsi"/>
          <w:b/>
          <w:bCs/>
          <w:color w:val="404040" w:themeColor="text1" w:themeTint="BF"/>
          <w:sz w:val="20"/>
          <w:szCs w:val="20"/>
        </w:rPr>
        <w:t>Žádost subjektu údajů</w:t>
      </w:r>
      <w:r w:rsidRPr="00CD5855">
        <w:rPr>
          <w:rFonts w:asciiTheme="majorHAnsi" w:hAnsiTheme="majorHAnsi" w:cstheme="majorHAnsi"/>
          <w:color w:val="404040" w:themeColor="text1" w:themeTint="BF"/>
          <w:sz w:val="20"/>
          <w:szCs w:val="20"/>
        </w:rPr>
        <w:t>.</w:t>
      </w:r>
    </w:p>
    <w:p w14:paraId="23537A3B" w14:textId="77777777" w:rsidR="005B33BB" w:rsidRPr="003302F5" w:rsidRDefault="005B33BB" w:rsidP="005B33BB">
      <w:pPr>
        <w:spacing w:line="240" w:lineRule="auto"/>
        <w:jc w:val="both"/>
        <w:rPr>
          <w:rFonts w:asciiTheme="majorHAnsi" w:hAnsiTheme="majorHAnsi" w:cstheme="majorHAnsi"/>
          <w:color w:val="808080" w:themeColor="background1" w:themeShade="80"/>
          <w:sz w:val="20"/>
          <w:szCs w:val="20"/>
        </w:rPr>
      </w:pPr>
      <w:r w:rsidRPr="00CD5855">
        <w:rPr>
          <w:rFonts w:asciiTheme="majorHAnsi" w:hAnsiTheme="majorHAnsi" w:cstheme="majorHAnsi"/>
          <w:b/>
          <w:color w:val="404040" w:themeColor="text1" w:themeTint="BF"/>
          <w:sz w:val="20"/>
          <w:szCs w:val="20"/>
        </w:rPr>
        <w:t>V případě, že budete mít důvodné podezření,</w:t>
      </w:r>
      <w:r w:rsidRPr="00CD5855">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CD5855">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CD5855">
        <w:rPr>
          <w:rFonts w:asciiTheme="majorHAnsi" w:hAnsiTheme="majorHAnsi" w:cstheme="majorHAnsi"/>
          <w:color w:val="404040" w:themeColor="text1" w:themeTint="BF"/>
          <w:sz w:val="20"/>
          <w:szCs w:val="20"/>
        </w:rPr>
        <w:t xml:space="preserve"> </w:t>
      </w:r>
      <w:hyperlink r:id="rId10" w:history="1">
        <w:r w:rsidRPr="00CD5855">
          <w:rPr>
            <w:rStyle w:val="Hypertextovodkaz"/>
            <w:rFonts w:asciiTheme="majorHAnsi" w:hAnsiTheme="majorHAnsi" w:cstheme="majorHAnsi"/>
            <w:sz w:val="20"/>
            <w:szCs w:val="20"/>
          </w:rPr>
          <w:t>posta@uoou.cz</w:t>
        </w:r>
      </w:hyperlink>
      <w:r w:rsidRPr="00CD5855">
        <w:rPr>
          <w:rFonts w:asciiTheme="majorHAnsi" w:hAnsiTheme="majorHAnsi" w:cstheme="majorHAnsi"/>
          <w:sz w:val="20"/>
          <w:szCs w:val="20"/>
        </w:rPr>
        <w:t>.</w:t>
      </w:r>
    </w:p>
    <w:p w14:paraId="6E2151EF" w14:textId="77777777" w:rsidR="00755B44" w:rsidRPr="008D4F3B" w:rsidRDefault="00755B44" w:rsidP="001C5243">
      <w:pPr>
        <w:spacing w:line="240" w:lineRule="auto"/>
        <w:jc w:val="both"/>
        <w:rPr>
          <w:rFonts w:asciiTheme="majorHAnsi" w:hAnsiTheme="majorHAnsi" w:cstheme="majorHAnsi"/>
          <w:color w:val="808080" w:themeColor="background1" w:themeShade="80"/>
          <w:sz w:val="20"/>
          <w:szCs w:val="20"/>
        </w:rPr>
      </w:pPr>
    </w:p>
    <w:sectPr w:rsidR="00755B44" w:rsidRPr="008D4F3B"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D46F" w14:textId="77777777" w:rsidR="00286061" w:rsidRDefault="00286061" w:rsidP="00C24207">
      <w:pPr>
        <w:spacing w:after="0" w:line="240" w:lineRule="auto"/>
      </w:pPr>
      <w:r>
        <w:separator/>
      </w:r>
    </w:p>
  </w:endnote>
  <w:endnote w:type="continuationSeparator" w:id="0">
    <w:p w14:paraId="1A08D3E1" w14:textId="77777777" w:rsidR="00286061" w:rsidRDefault="00286061"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3BEC" w14:textId="77777777" w:rsidR="00286061" w:rsidRDefault="00286061" w:rsidP="00C24207">
      <w:pPr>
        <w:spacing w:after="0" w:line="240" w:lineRule="auto"/>
      </w:pPr>
      <w:r>
        <w:separator/>
      </w:r>
    </w:p>
  </w:footnote>
  <w:footnote w:type="continuationSeparator" w:id="0">
    <w:p w14:paraId="478EFB82" w14:textId="77777777" w:rsidR="00286061" w:rsidRDefault="00286061" w:rsidP="00C24207">
      <w:pPr>
        <w:spacing w:after="0" w:line="240" w:lineRule="auto"/>
      </w:pPr>
      <w:r>
        <w:continuationSeparator/>
      </w:r>
    </w:p>
  </w:footnote>
  <w:footnote w:id="1">
    <w:p w14:paraId="661757DD" w14:textId="77777777" w:rsidR="005F27C3" w:rsidRPr="001A646F" w:rsidRDefault="005F27C3">
      <w:pPr>
        <w:pStyle w:val="Textpoznpodarou"/>
        <w:rPr>
          <w:rFonts w:asciiTheme="majorHAnsi" w:hAnsiTheme="majorHAnsi" w:cstheme="majorHAnsi"/>
          <w:i/>
          <w:iCs/>
          <w:color w:val="404040" w:themeColor="text1" w:themeTint="BF"/>
          <w:sz w:val="18"/>
          <w:szCs w:val="18"/>
        </w:rPr>
      </w:pPr>
      <w:r w:rsidRPr="001A646F">
        <w:rPr>
          <w:rStyle w:val="Znakapoznpodarou"/>
          <w:rFonts w:asciiTheme="majorHAnsi" w:hAnsiTheme="majorHAnsi" w:cstheme="majorHAnsi"/>
          <w:i/>
          <w:iCs/>
          <w:color w:val="404040" w:themeColor="text1" w:themeTint="BF"/>
          <w:sz w:val="18"/>
          <w:szCs w:val="18"/>
        </w:rPr>
        <w:footnoteRef/>
      </w:r>
      <w:r w:rsidRPr="001A646F">
        <w:rPr>
          <w:rFonts w:asciiTheme="majorHAnsi" w:hAnsiTheme="majorHAnsi" w:cstheme="majorHAnsi"/>
          <w:i/>
          <w:iCs/>
          <w:color w:val="404040" w:themeColor="text1" w:themeTint="BF"/>
          <w:sz w:val="18"/>
          <w:szCs w:val="18"/>
        </w:rPr>
        <w:t xml:space="preserve"> fyzická osoba, zástupce právnické osoby</w:t>
      </w:r>
    </w:p>
  </w:footnote>
  <w:footnote w:id="2">
    <w:p w14:paraId="39330964" w14:textId="77777777" w:rsidR="005B33BB" w:rsidRPr="00C36361" w:rsidRDefault="005B33BB" w:rsidP="005B33BB">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Při určení přiměřenosti doby zpracování osobních údajů bude vycházeno zejména z těchto hledisek (i) délky promlčecí doby, (ii) pravděpodobnosti vznesení právních nároků, (iii) obvyklých postupů na trhu, (iv) pravděpodobnosti a významu hrozících rizik a (v)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9572888">
    <w:abstractNumId w:val="15"/>
  </w:num>
  <w:num w:numId="2" w16cid:durableId="289172057">
    <w:abstractNumId w:val="3"/>
  </w:num>
  <w:num w:numId="3" w16cid:durableId="1537620352">
    <w:abstractNumId w:val="8"/>
  </w:num>
  <w:num w:numId="4" w16cid:durableId="47726689">
    <w:abstractNumId w:val="5"/>
  </w:num>
  <w:num w:numId="5" w16cid:durableId="1603142933">
    <w:abstractNumId w:val="6"/>
  </w:num>
  <w:num w:numId="6" w16cid:durableId="1315530496">
    <w:abstractNumId w:val="12"/>
  </w:num>
  <w:num w:numId="7" w16cid:durableId="996496577">
    <w:abstractNumId w:val="21"/>
  </w:num>
  <w:num w:numId="8" w16cid:durableId="1869289931">
    <w:abstractNumId w:val="19"/>
  </w:num>
  <w:num w:numId="9" w16cid:durableId="98768946">
    <w:abstractNumId w:val="10"/>
  </w:num>
  <w:num w:numId="10" w16cid:durableId="1053772903">
    <w:abstractNumId w:val="18"/>
  </w:num>
  <w:num w:numId="11" w16cid:durableId="1778284743">
    <w:abstractNumId w:val="14"/>
  </w:num>
  <w:num w:numId="12" w16cid:durableId="462113969">
    <w:abstractNumId w:val="13"/>
  </w:num>
  <w:num w:numId="13" w16cid:durableId="834691842">
    <w:abstractNumId w:val="17"/>
  </w:num>
  <w:num w:numId="14" w16cid:durableId="937062499">
    <w:abstractNumId w:val="11"/>
  </w:num>
  <w:num w:numId="15" w16cid:durableId="49187478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374937577">
    <w:abstractNumId w:val="9"/>
  </w:num>
  <w:num w:numId="17" w16cid:durableId="2002780190">
    <w:abstractNumId w:val="7"/>
  </w:num>
  <w:num w:numId="18" w16cid:durableId="61685313">
    <w:abstractNumId w:val="2"/>
  </w:num>
  <w:num w:numId="19" w16cid:durableId="1320620785">
    <w:abstractNumId w:val="4"/>
  </w:num>
  <w:num w:numId="20" w16cid:durableId="443697208">
    <w:abstractNumId w:val="1"/>
  </w:num>
  <w:num w:numId="21" w16cid:durableId="1815485004">
    <w:abstractNumId w:val="0"/>
  </w:num>
  <w:num w:numId="22" w16cid:durableId="1937055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586C"/>
    <w:rsid w:val="00006D18"/>
    <w:rsid w:val="00010883"/>
    <w:rsid w:val="000147CC"/>
    <w:rsid w:val="000161CF"/>
    <w:rsid w:val="000165BC"/>
    <w:rsid w:val="00020966"/>
    <w:rsid w:val="00023F90"/>
    <w:rsid w:val="000254E0"/>
    <w:rsid w:val="000313DF"/>
    <w:rsid w:val="000426B8"/>
    <w:rsid w:val="00043110"/>
    <w:rsid w:val="00045EC5"/>
    <w:rsid w:val="000501DD"/>
    <w:rsid w:val="00054ECF"/>
    <w:rsid w:val="00057688"/>
    <w:rsid w:val="00061588"/>
    <w:rsid w:val="0006168C"/>
    <w:rsid w:val="0006302D"/>
    <w:rsid w:val="00071E78"/>
    <w:rsid w:val="000723DE"/>
    <w:rsid w:val="00080EAC"/>
    <w:rsid w:val="00084697"/>
    <w:rsid w:val="000849DC"/>
    <w:rsid w:val="00086422"/>
    <w:rsid w:val="00096E92"/>
    <w:rsid w:val="00097A02"/>
    <w:rsid w:val="000A03E3"/>
    <w:rsid w:val="000A39A4"/>
    <w:rsid w:val="000B1606"/>
    <w:rsid w:val="000B1DCC"/>
    <w:rsid w:val="000B45CF"/>
    <w:rsid w:val="000B4E30"/>
    <w:rsid w:val="000B6EF0"/>
    <w:rsid w:val="000D30F6"/>
    <w:rsid w:val="000D4B71"/>
    <w:rsid w:val="000D7C6F"/>
    <w:rsid w:val="000E4C2F"/>
    <w:rsid w:val="000F45D1"/>
    <w:rsid w:val="000F545E"/>
    <w:rsid w:val="000F5826"/>
    <w:rsid w:val="000F65A1"/>
    <w:rsid w:val="000F7E0B"/>
    <w:rsid w:val="00105B86"/>
    <w:rsid w:val="00110DC9"/>
    <w:rsid w:val="00112692"/>
    <w:rsid w:val="00113029"/>
    <w:rsid w:val="00114D94"/>
    <w:rsid w:val="0011514A"/>
    <w:rsid w:val="00116817"/>
    <w:rsid w:val="00116D06"/>
    <w:rsid w:val="00124FDB"/>
    <w:rsid w:val="00125E5F"/>
    <w:rsid w:val="0013221D"/>
    <w:rsid w:val="00134AD1"/>
    <w:rsid w:val="00141B84"/>
    <w:rsid w:val="00141C50"/>
    <w:rsid w:val="00142A96"/>
    <w:rsid w:val="00143038"/>
    <w:rsid w:val="00145F0C"/>
    <w:rsid w:val="00146D3D"/>
    <w:rsid w:val="00153B2F"/>
    <w:rsid w:val="00153F75"/>
    <w:rsid w:val="001552A8"/>
    <w:rsid w:val="0016060C"/>
    <w:rsid w:val="00160D78"/>
    <w:rsid w:val="00161E42"/>
    <w:rsid w:val="0016226F"/>
    <w:rsid w:val="00162DFC"/>
    <w:rsid w:val="001668B7"/>
    <w:rsid w:val="001670A1"/>
    <w:rsid w:val="00167CFC"/>
    <w:rsid w:val="00173714"/>
    <w:rsid w:val="00173C93"/>
    <w:rsid w:val="00180230"/>
    <w:rsid w:val="00180D37"/>
    <w:rsid w:val="0018547B"/>
    <w:rsid w:val="00186B03"/>
    <w:rsid w:val="00191553"/>
    <w:rsid w:val="00191E3E"/>
    <w:rsid w:val="00195051"/>
    <w:rsid w:val="00195E30"/>
    <w:rsid w:val="001A01DA"/>
    <w:rsid w:val="001A646F"/>
    <w:rsid w:val="001A6E78"/>
    <w:rsid w:val="001A71A5"/>
    <w:rsid w:val="001B15EA"/>
    <w:rsid w:val="001B28F0"/>
    <w:rsid w:val="001B57A2"/>
    <w:rsid w:val="001B7683"/>
    <w:rsid w:val="001C0C4D"/>
    <w:rsid w:val="001C2662"/>
    <w:rsid w:val="001C5243"/>
    <w:rsid w:val="001D2254"/>
    <w:rsid w:val="001D2E02"/>
    <w:rsid w:val="001D4C2A"/>
    <w:rsid w:val="001D71EC"/>
    <w:rsid w:val="001E102C"/>
    <w:rsid w:val="001E186E"/>
    <w:rsid w:val="001E1BC3"/>
    <w:rsid w:val="001F0728"/>
    <w:rsid w:val="001F2F72"/>
    <w:rsid w:val="00203982"/>
    <w:rsid w:val="00207DC5"/>
    <w:rsid w:val="00207E97"/>
    <w:rsid w:val="00210823"/>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AAB"/>
    <w:rsid w:val="00247E8F"/>
    <w:rsid w:val="00251DDC"/>
    <w:rsid w:val="0025413A"/>
    <w:rsid w:val="00256A65"/>
    <w:rsid w:val="002575DF"/>
    <w:rsid w:val="002668FB"/>
    <w:rsid w:val="00276E07"/>
    <w:rsid w:val="0028215A"/>
    <w:rsid w:val="00286061"/>
    <w:rsid w:val="00287FFA"/>
    <w:rsid w:val="00291737"/>
    <w:rsid w:val="00294772"/>
    <w:rsid w:val="00296C16"/>
    <w:rsid w:val="002A217F"/>
    <w:rsid w:val="002A680B"/>
    <w:rsid w:val="002B4C88"/>
    <w:rsid w:val="002B7EB9"/>
    <w:rsid w:val="002C6E6D"/>
    <w:rsid w:val="002C7B65"/>
    <w:rsid w:val="002D054B"/>
    <w:rsid w:val="002D3947"/>
    <w:rsid w:val="002E7C00"/>
    <w:rsid w:val="002F06AB"/>
    <w:rsid w:val="002F2793"/>
    <w:rsid w:val="002F2895"/>
    <w:rsid w:val="002F2FDF"/>
    <w:rsid w:val="002F3AB6"/>
    <w:rsid w:val="002F68F1"/>
    <w:rsid w:val="003050D1"/>
    <w:rsid w:val="00306AEF"/>
    <w:rsid w:val="00307EBF"/>
    <w:rsid w:val="00321072"/>
    <w:rsid w:val="003218DA"/>
    <w:rsid w:val="0032218F"/>
    <w:rsid w:val="003246A4"/>
    <w:rsid w:val="00324D24"/>
    <w:rsid w:val="00325494"/>
    <w:rsid w:val="0032733C"/>
    <w:rsid w:val="003338F2"/>
    <w:rsid w:val="00336E1E"/>
    <w:rsid w:val="00345D17"/>
    <w:rsid w:val="00351305"/>
    <w:rsid w:val="00355FAE"/>
    <w:rsid w:val="0036010C"/>
    <w:rsid w:val="00360D92"/>
    <w:rsid w:val="00361AE7"/>
    <w:rsid w:val="00361D46"/>
    <w:rsid w:val="003632AF"/>
    <w:rsid w:val="00364B65"/>
    <w:rsid w:val="00366B91"/>
    <w:rsid w:val="0037030F"/>
    <w:rsid w:val="003828B7"/>
    <w:rsid w:val="0038294C"/>
    <w:rsid w:val="00383EBD"/>
    <w:rsid w:val="00383F03"/>
    <w:rsid w:val="003852F3"/>
    <w:rsid w:val="00385407"/>
    <w:rsid w:val="003866F2"/>
    <w:rsid w:val="003919A4"/>
    <w:rsid w:val="003934C1"/>
    <w:rsid w:val="003935E1"/>
    <w:rsid w:val="0039594E"/>
    <w:rsid w:val="003A328D"/>
    <w:rsid w:val="003B0BC1"/>
    <w:rsid w:val="003B3927"/>
    <w:rsid w:val="003B4244"/>
    <w:rsid w:val="003B5A7B"/>
    <w:rsid w:val="003C5AEF"/>
    <w:rsid w:val="003D44EE"/>
    <w:rsid w:val="003E0DCF"/>
    <w:rsid w:val="003E7773"/>
    <w:rsid w:val="003F51DB"/>
    <w:rsid w:val="003F7573"/>
    <w:rsid w:val="0040028A"/>
    <w:rsid w:val="0040122E"/>
    <w:rsid w:val="00406478"/>
    <w:rsid w:val="004154C1"/>
    <w:rsid w:val="00416DBE"/>
    <w:rsid w:val="00416F21"/>
    <w:rsid w:val="00424357"/>
    <w:rsid w:val="004244B3"/>
    <w:rsid w:val="004248BC"/>
    <w:rsid w:val="00426AF6"/>
    <w:rsid w:val="00432267"/>
    <w:rsid w:val="004371A6"/>
    <w:rsid w:val="00440437"/>
    <w:rsid w:val="0044278B"/>
    <w:rsid w:val="004442F7"/>
    <w:rsid w:val="00451BA2"/>
    <w:rsid w:val="00452F54"/>
    <w:rsid w:val="00465647"/>
    <w:rsid w:val="004676D2"/>
    <w:rsid w:val="00467EA8"/>
    <w:rsid w:val="00470AD9"/>
    <w:rsid w:val="004747AA"/>
    <w:rsid w:val="00482F2D"/>
    <w:rsid w:val="00484757"/>
    <w:rsid w:val="00490D78"/>
    <w:rsid w:val="00491873"/>
    <w:rsid w:val="00491CC3"/>
    <w:rsid w:val="00492C7E"/>
    <w:rsid w:val="004A00C4"/>
    <w:rsid w:val="004A2C80"/>
    <w:rsid w:val="004A3D2A"/>
    <w:rsid w:val="004B3191"/>
    <w:rsid w:val="004B3537"/>
    <w:rsid w:val="004B73C6"/>
    <w:rsid w:val="004C25D0"/>
    <w:rsid w:val="004C365B"/>
    <w:rsid w:val="004C4A1C"/>
    <w:rsid w:val="004C4B02"/>
    <w:rsid w:val="004C61E8"/>
    <w:rsid w:val="004C630B"/>
    <w:rsid w:val="004D3C54"/>
    <w:rsid w:val="004D7543"/>
    <w:rsid w:val="004E2C79"/>
    <w:rsid w:val="004E76E9"/>
    <w:rsid w:val="004F1524"/>
    <w:rsid w:val="004F3554"/>
    <w:rsid w:val="004F4650"/>
    <w:rsid w:val="004F4EFB"/>
    <w:rsid w:val="004F7079"/>
    <w:rsid w:val="00501B04"/>
    <w:rsid w:val="00503DFA"/>
    <w:rsid w:val="00507093"/>
    <w:rsid w:val="005116F9"/>
    <w:rsid w:val="005118F4"/>
    <w:rsid w:val="00516017"/>
    <w:rsid w:val="0051736D"/>
    <w:rsid w:val="00521702"/>
    <w:rsid w:val="0052322A"/>
    <w:rsid w:val="005239BE"/>
    <w:rsid w:val="00525759"/>
    <w:rsid w:val="00526F34"/>
    <w:rsid w:val="00534E90"/>
    <w:rsid w:val="00537626"/>
    <w:rsid w:val="005404A8"/>
    <w:rsid w:val="00547446"/>
    <w:rsid w:val="005516EC"/>
    <w:rsid w:val="005522A4"/>
    <w:rsid w:val="00555E80"/>
    <w:rsid w:val="00563EBB"/>
    <w:rsid w:val="005648C9"/>
    <w:rsid w:val="00564EEC"/>
    <w:rsid w:val="00570F5A"/>
    <w:rsid w:val="005725B9"/>
    <w:rsid w:val="0057669B"/>
    <w:rsid w:val="00584E6F"/>
    <w:rsid w:val="0059612A"/>
    <w:rsid w:val="005A0B43"/>
    <w:rsid w:val="005A4192"/>
    <w:rsid w:val="005B33BB"/>
    <w:rsid w:val="005C46F4"/>
    <w:rsid w:val="005C4EFC"/>
    <w:rsid w:val="005C7462"/>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36A7"/>
    <w:rsid w:val="00617AEE"/>
    <w:rsid w:val="00633D01"/>
    <w:rsid w:val="00636E63"/>
    <w:rsid w:val="00642C0C"/>
    <w:rsid w:val="00651B36"/>
    <w:rsid w:val="006576CD"/>
    <w:rsid w:val="006621CD"/>
    <w:rsid w:val="00666441"/>
    <w:rsid w:val="006764BE"/>
    <w:rsid w:val="00680F46"/>
    <w:rsid w:val="006827E5"/>
    <w:rsid w:val="006862BF"/>
    <w:rsid w:val="00687369"/>
    <w:rsid w:val="00692BF5"/>
    <w:rsid w:val="006954AE"/>
    <w:rsid w:val="006957B6"/>
    <w:rsid w:val="0069692B"/>
    <w:rsid w:val="00697B3A"/>
    <w:rsid w:val="006A6278"/>
    <w:rsid w:val="006B2213"/>
    <w:rsid w:val="006B3ED7"/>
    <w:rsid w:val="006B4B9A"/>
    <w:rsid w:val="006D27D3"/>
    <w:rsid w:val="006D31A9"/>
    <w:rsid w:val="006D4CCB"/>
    <w:rsid w:val="006D609C"/>
    <w:rsid w:val="006D7931"/>
    <w:rsid w:val="006E0BCA"/>
    <w:rsid w:val="006E0C6F"/>
    <w:rsid w:val="006E15C2"/>
    <w:rsid w:val="006F1032"/>
    <w:rsid w:val="006F2BC1"/>
    <w:rsid w:val="006F50D9"/>
    <w:rsid w:val="00706B27"/>
    <w:rsid w:val="007122F9"/>
    <w:rsid w:val="007152D8"/>
    <w:rsid w:val="00722A1E"/>
    <w:rsid w:val="0072387E"/>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4F51"/>
    <w:rsid w:val="007775CB"/>
    <w:rsid w:val="0078264F"/>
    <w:rsid w:val="007979B8"/>
    <w:rsid w:val="007A1311"/>
    <w:rsid w:val="007A666A"/>
    <w:rsid w:val="007A6FFC"/>
    <w:rsid w:val="007B4877"/>
    <w:rsid w:val="007B5409"/>
    <w:rsid w:val="007B5F16"/>
    <w:rsid w:val="007B7187"/>
    <w:rsid w:val="007C7387"/>
    <w:rsid w:val="007D0C98"/>
    <w:rsid w:val="007D4541"/>
    <w:rsid w:val="007D6811"/>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A90"/>
    <w:rsid w:val="00814ABB"/>
    <w:rsid w:val="00821233"/>
    <w:rsid w:val="00823D62"/>
    <w:rsid w:val="008256D4"/>
    <w:rsid w:val="008270F9"/>
    <w:rsid w:val="00840DB9"/>
    <w:rsid w:val="0084705E"/>
    <w:rsid w:val="00847B46"/>
    <w:rsid w:val="008513A3"/>
    <w:rsid w:val="008537DE"/>
    <w:rsid w:val="00853FAF"/>
    <w:rsid w:val="0085774A"/>
    <w:rsid w:val="00870735"/>
    <w:rsid w:val="0087351F"/>
    <w:rsid w:val="0087460F"/>
    <w:rsid w:val="00876FBD"/>
    <w:rsid w:val="0088394B"/>
    <w:rsid w:val="008849BE"/>
    <w:rsid w:val="0088759A"/>
    <w:rsid w:val="0089056E"/>
    <w:rsid w:val="00891D24"/>
    <w:rsid w:val="008926AC"/>
    <w:rsid w:val="008950BF"/>
    <w:rsid w:val="008A504A"/>
    <w:rsid w:val="008A66D0"/>
    <w:rsid w:val="008A6FA7"/>
    <w:rsid w:val="008B2CD1"/>
    <w:rsid w:val="008D20A6"/>
    <w:rsid w:val="008D47B9"/>
    <w:rsid w:val="008D4F3B"/>
    <w:rsid w:val="008E010E"/>
    <w:rsid w:val="008E21E9"/>
    <w:rsid w:val="008E73E8"/>
    <w:rsid w:val="008F4058"/>
    <w:rsid w:val="008F5485"/>
    <w:rsid w:val="008F734C"/>
    <w:rsid w:val="00902A6E"/>
    <w:rsid w:val="00902F27"/>
    <w:rsid w:val="00903132"/>
    <w:rsid w:val="00904AA5"/>
    <w:rsid w:val="00904AEB"/>
    <w:rsid w:val="00905A77"/>
    <w:rsid w:val="00916653"/>
    <w:rsid w:val="009249FE"/>
    <w:rsid w:val="00926BAD"/>
    <w:rsid w:val="009446F1"/>
    <w:rsid w:val="00945B0E"/>
    <w:rsid w:val="00954CE6"/>
    <w:rsid w:val="00955E6F"/>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A6297"/>
    <w:rsid w:val="009B4B52"/>
    <w:rsid w:val="009D04E7"/>
    <w:rsid w:val="009F5762"/>
    <w:rsid w:val="00A03306"/>
    <w:rsid w:val="00A14100"/>
    <w:rsid w:val="00A14BB0"/>
    <w:rsid w:val="00A15AA8"/>
    <w:rsid w:val="00A30749"/>
    <w:rsid w:val="00A37470"/>
    <w:rsid w:val="00A37563"/>
    <w:rsid w:val="00A43D6B"/>
    <w:rsid w:val="00A53840"/>
    <w:rsid w:val="00A56B8B"/>
    <w:rsid w:val="00A701AB"/>
    <w:rsid w:val="00A736BE"/>
    <w:rsid w:val="00A7396E"/>
    <w:rsid w:val="00A758FC"/>
    <w:rsid w:val="00A85EED"/>
    <w:rsid w:val="00A94702"/>
    <w:rsid w:val="00AA66AB"/>
    <w:rsid w:val="00AB0178"/>
    <w:rsid w:val="00AB262E"/>
    <w:rsid w:val="00AC0615"/>
    <w:rsid w:val="00AC1030"/>
    <w:rsid w:val="00AD0805"/>
    <w:rsid w:val="00AD12DC"/>
    <w:rsid w:val="00AD327B"/>
    <w:rsid w:val="00AE4C5A"/>
    <w:rsid w:val="00AE7164"/>
    <w:rsid w:val="00AF08EA"/>
    <w:rsid w:val="00AF36A4"/>
    <w:rsid w:val="00AF42C8"/>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C6E"/>
    <w:rsid w:val="00B46438"/>
    <w:rsid w:val="00B545DF"/>
    <w:rsid w:val="00B66203"/>
    <w:rsid w:val="00B7664F"/>
    <w:rsid w:val="00B85B50"/>
    <w:rsid w:val="00B85F3B"/>
    <w:rsid w:val="00B96683"/>
    <w:rsid w:val="00B9775A"/>
    <w:rsid w:val="00BA615E"/>
    <w:rsid w:val="00BB0FF9"/>
    <w:rsid w:val="00BB2361"/>
    <w:rsid w:val="00BC1105"/>
    <w:rsid w:val="00BD2D7D"/>
    <w:rsid w:val="00BD388C"/>
    <w:rsid w:val="00BD3917"/>
    <w:rsid w:val="00BD3B73"/>
    <w:rsid w:val="00BD4FE9"/>
    <w:rsid w:val="00BE0C7A"/>
    <w:rsid w:val="00BE1C2A"/>
    <w:rsid w:val="00BE2FEC"/>
    <w:rsid w:val="00BF18A2"/>
    <w:rsid w:val="00BF2199"/>
    <w:rsid w:val="00BF4636"/>
    <w:rsid w:val="00BF51B1"/>
    <w:rsid w:val="00BF5771"/>
    <w:rsid w:val="00BF5A91"/>
    <w:rsid w:val="00BF7145"/>
    <w:rsid w:val="00BF78C3"/>
    <w:rsid w:val="00C00759"/>
    <w:rsid w:val="00C02867"/>
    <w:rsid w:val="00C06246"/>
    <w:rsid w:val="00C103B2"/>
    <w:rsid w:val="00C22602"/>
    <w:rsid w:val="00C24207"/>
    <w:rsid w:val="00C25215"/>
    <w:rsid w:val="00C25552"/>
    <w:rsid w:val="00C32BF1"/>
    <w:rsid w:val="00C33C4E"/>
    <w:rsid w:val="00C349C4"/>
    <w:rsid w:val="00C356BF"/>
    <w:rsid w:val="00C35B3C"/>
    <w:rsid w:val="00C3614F"/>
    <w:rsid w:val="00C36361"/>
    <w:rsid w:val="00C40212"/>
    <w:rsid w:val="00C402FB"/>
    <w:rsid w:val="00C40FF2"/>
    <w:rsid w:val="00C5013B"/>
    <w:rsid w:val="00C56949"/>
    <w:rsid w:val="00C628F2"/>
    <w:rsid w:val="00C62FB0"/>
    <w:rsid w:val="00C63A34"/>
    <w:rsid w:val="00C65302"/>
    <w:rsid w:val="00C655BB"/>
    <w:rsid w:val="00C748E9"/>
    <w:rsid w:val="00C95931"/>
    <w:rsid w:val="00C962DE"/>
    <w:rsid w:val="00C96E75"/>
    <w:rsid w:val="00CA0398"/>
    <w:rsid w:val="00CA2136"/>
    <w:rsid w:val="00CA31FA"/>
    <w:rsid w:val="00CB0FF1"/>
    <w:rsid w:val="00CB21BD"/>
    <w:rsid w:val="00CB7A3A"/>
    <w:rsid w:val="00CC5F45"/>
    <w:rsid w:val="00CC6A5C"/>
    <w:rsid w:val="00CC7B93"/>
    <w:rsid w:val="00CD0972"/>
    <w:rsid w:val="00CD0F64"/>
    <w:rsid w:val="00CD2D8F"/>
    <w:rsid w:val="00CE41C5"/>
    <w:rsid w:val="00CE43EA"/>
    <w:rsid w:val="00CE4B06"/>
    <w:rsid w:val="00CE5E3D"/>
    <w:rsid w:val="00CF2847"/>
    <w:rsid w:val="00CF3876"/>
    <w:rsid w:val="00D00E90"/>
    <w:rsid w:val="00D16510"/>
    <w:rsid w:val="00D177B9"/>
    <w:rsid w:val="00D37507"/>
    <w:rsid w:val="00D422D5"/>
    <w:rsid w:val="00D42C08"/>
    <w:rsid w:val="00D4725C"/>
    <w:rsid w:val="00D50ACC"/>
    <w:rsid w:val="00D6290E"/>
    <w:rsid w:val="00D63498"/>
    <w:rsid w:val="00D642E9"/>
    <w:rsid w:val="00D66739"/>
    <w:rsid w:val="00D67A66"/>
    <w:rsid w:val="00D71859"/>
    <w:rsid w:val="00D721EF"/>
    <w:rsid w:val="00D727B5"/>
    <w:rsid w:val="00D75391"/>
    <w:rsid w:val="00D80E67"/>
    <w:rsid w:val="00D84580"/>
    <w:rsid w:val="00D90223"/>
    <w:rsid w:val="00D92417"/>
    <w:rsid w:val="00D92868"/>
    <w:rsid w:val="00D929A7"/>
    <w:rsid w:val="00D93B9B"/>
    <w:rsid w:val="00D94C0C"/>
    <w:rsid w:val="00DA1CC8"/>
    <w:rsid w:val="00DA2708"/>
    <w:rsid w:val="00DA3657"/>
    <w:rsid w:val="00DA5248"/>
    <w:rsid w:val="00DA5F12"/>
    <w:rsid w:val="00DB3168"/>
    <w:rsid w:val="00DB5B7B"/>
    <w:rsid w:val="00DC6526"/>
    <w:rsid w:val="00DC6FE2"/>
    <w:rsid w:val="00DD2F20"/>
    <w:rsid w:val="00DD2F2A"/>
    <w:rsid w:val="00DD55A5"/>
    <w:rsid w:val="00DD660F"/>
    <w:rsid w:val="00DE0462"/>
    <w:rsid w:val="00DF1B17"/>
    <w:rsid w:val="00DF7BA9"/>
    <w:rsid w:val="00E00A60"/>
    <w:rsid w:val="00E03657"/>
    <w:rsid w:val="00E05DA4"/>
    <w:rsid w:val="00E10049"/>
    <w:rsid w:val="00E12EFA"/>
    <w:rsid w:val="00E158DE"/>
    <w:rsid w:val="00E20041"/>
    <w:rsid w:val="00E278AA"/>
    <w:rsid w:val="00E31D56"/>
    <w:rsid w:val="00E31EBD"/>
    <w:rsid w:val="00E3543A"/>
    <w:rsid w:val="00E37F9A"/>
    <w:rsid w:val="00E4390F"/>
    <w:rsid w:val="00E43B68"/>
    <w:rsid w:val="00E56E59"/>
    <w:rsid w:val="00E5786A"/>
    <w:rsid w:val="00E60482"/>
    <w:rsid w:val="00E64B82"/>
    <w:rsid w:val="00E65845"/>
    <w:rsid w:val="00E6594C"/>
    <w:rsid w:val="00E66411"/>
    <w:rsid w:val="00E66734"/>
    <w:rsid w:val="00E6718D"/>
    <w:rsid w:val="00E70E17"/>
    <w:rsid w:val="00E712D0"/>
    <w:rsid w:val="00E7153E"/>
    <w:rsid w:val="00E8090D"/>
    <w:rsid w:val="00E80922"/>
    <w:rsid w:val="00E84153"/>
    <w:rsid w:val="00E90D43"/>
    <w:rsid w:val="00E91961"/>
    <w:rsid w:val="00E91DA1"/>
    <w:rsid w:val="00E93292"/>
    <w:rsid w:val="00E97191"/>
    <w:rsid w:val="00EA0410"/>
    <w:rsid w:val="00EA33B7"/>
    <w:rsid w:val="00EA5951"/>
    <w:rsid w:val="00EB18E0"/>
    <w:rsid w:val="00EB1B97"/>
    <w:rsid w:val="00ED0321"/>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5AE6"/>
    <w:rsid w:val="00F7669A"/>
    <w:rsid w:val="00F77E38"/>
    <w:rsid w:val="00F812F8"/>
    <w:rsid w:val="00F82661"/>
    <w:rsid w:val="00F85EE1"/>
    <w:rsid w:val="00F9772B"/>
    <w:rsid w:val="00FA0297"/>
    <w:rsid w:val="00FA0C7C"/>
    <w:rsid w:val="00FB0E2C"/>
    <w:rsid w:val="00FB1B05"/>
    <w:rsid w:val="00FB2AC8"/>
    <w:rsid w:val="00FB6162"/>
    <w:rsid w:val="00FC0CCB"/>
    <w:rsid w:val="00FC0F34"/>
    <w:rsid w:val="00FD4AF0"/>
    <w:rsid w:val="00FD63BF"/>
    <w:rsid w:val="00FE68C0"/>
    <w:rsid w:val="00FE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5B33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media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2741</Words>
  <Characters>16173</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167</cp:revision>
  <cp:lastPrinted>2023-03-10T08:09:00Z</cp:lastPrinted>
  <dcterms:created xsi:type="dcterms:W3CDTF">2021-06-14T06:21:00Z</dcterms:created>
  <dcterms:modified xsi:type="dcterms:W3CDTF">2023-07-11T06:35:00Z</dcterms:modified>
</cp:coreProperties>
</file>